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C57E0" w:rsidRPr="000C57E0" w:rsidRDefault="000C57E0" w:rsidP="00E54D1E">
      <w:pPr>
        <w:pStyle w:val="a3"/>
        <w:rPr>
          <w:rFonts w:asciiTheme="minorHAnsi" w:hAnsiTheme="minorHAnsi"/>
          <w:b/>
          <w:bCs/>
          <w:sz w:val="40"/>
          <w:szCs w:val="40"/>
        </w:rPr>
      </w:pPr>
      <w:r w:rsidRPr="000C57E0">
        <w:rPr>
          <w:rFonts w:asciiTheme="minorHAnsi" w:hAnsiTheme="minorHAnsi"/>
          <w:b/>
          <w:bCs/>
          <w:sz w:val="40"/>
          <w:szCs w:val="40"/>
        </w:rPr>
        <w:t>Лекция 2</w:t>
      </w:r>
      <w:proofErr w:type="gramStart"/>
      <w:r w:rsidRPr="000C57E0">
        <w:rPr>
          <w:rFonts w:asciiTheme="minorHAnsi" w:hAnsiTheme="minorHAnsi"/>
          <w:b/>
          <w:bCs/>
          <w:sz w:val="40"/>
          <w:szCs w:val="40"/>
        </w:rPr>
        <w:t xml:space="preserve"> :</w:t>
      </w:r>
      <w:proofErr w:type="gramEnd"/>
      <w:r w:rsidRPr="000C57E0">
        <w:rPr>
          <w:rFonts w:asciiTheme="minorHAnsi" w:hAnsiTheme="minorHAnsi"/>
          <w:b/>
          <w:bCs/>
          <w:sz w:val="40"/>
          <w:szCs w:val="40"/>
        </w:rPr>
        <w:t xml:space="preserve"> «Процедуры и функции в </w:t>
      </w:r>
      <w:r w:rsidRPr="000C57E0">
        <w:rPr>
          <w:rFonts w:asciiTheme="minorHAnsi" w:hAnsiTheme="minorHAnsi"/>
          <w:b/>
          <w:bCs/>
          <w:sz w:val="40"/>
          <w:szCs w:val="40"/>
          <w:lang w:val="en-US"/>
        </w:rPr>
        <w:t>VB</w:t>
      </w:r>
      <w:r w:rsidRPr="000C57E0">
        <w:rPr>
          <w:rFonts w:asciiTheme="minorHAnsi" w:hAnsiTheme="minorHAnsi"/>
          <w:b/>
          <w:bCs/>
          <w:sz w:val="40"/>
          <w:szCs w:val="40"/>
        </w:rPr>
        <w:t>»</w:t>
      </w:r>
    </w:p>
    <w:p w:rsidR="00E54D1E" w:rsidRDefault="00C5260A" w:rsidP="00E54D1E">
      <w:pPr>
        <w:pStyle w:val="a3"/>
      </w:pPr>
      <w:r>
        <w:rPr>
          <w:rFonts w:ascii="Times New Roman Cyr" w:hAnsi="Times New Roman Cyr"/>
          <w:b/>
          <w:bCs/>
          <w:noProof/>
        </w:rPr>
        <w:pict>
          <v:rect id="_x0000_s1026" style="position:absolute;margin-left:-20.55pt;margin-top:-8.7pt;width:480.75pt;height:174pt;z-index:251658240" filled="f"/>
        </w:pict>
      </w:r>
      <w:r w:rsidR="00E54D1E">
        <w:rPr>
          <w:rFonts w:ascii="Times New Roman Cyr" w:hAnsi="Times New Roman Cyr"/>
          <w:b/>
          <w:bCs/>
        </w:rPr>
        <w:t xml:space="preserve">Функции </w:t>
      </w:r>
      <w:proofErr w:type="spellStart"/>
      <w:r w:rsidR="00E54D1E">
        <w:rPr>
          <w:rFonts w:ascii="Times New Roman Cyr" w:hAnsi="Times New Roman Cyr"/>
          <w:b/>
          <w:bCs/>
          <w:i/>
          <w:iCs/>
        </w:rPr>
        <w:t>Str</w:t>
      </w:r>
      <w:proofErr w:type="spellEnd"/>
      <w:r w:rsidR="00E54D1E">
        <w:rPr>
          <w:rFonts w:ascii="Times New Roman Cyr" w:hAnsi="Times New Roman Cyr"/>
          <w:b/>
          <w:bCs/>
        </w:rPr>
        <w:t xml:space="preserve"> и </w:t>
      </w:r>
      <w:proofErr w:type="spellStart"/>
      <w:r w:rsidR="00E54D1E">
        <w:rPr>
          <w:rFonts w:ascii="Times New Roman Cyr" w:hAnsi="Times New Roman Cyr"/>
          <w:b/>
          <w:bCs/>
          <w:i/>
          <w:iCs/>
        </w:rPr>
        <w:t>Val</w:t>
      </w:r>
      <w:proofErr w:type="spellEnd"/>
      <w:r w:rsidR="00E54D1E">
        <w:t xml:space="preserve"> </w:t>
      </w:r>
    </w:p>
    <w:p w:rsidR="00E54D1E" w:rsidRDefault="00E54D1E" w:rsidP="00E54D1E">
      <w:pPr>
        <w:pStyle w:val="a3"/>
      </w:pPr>
      <w:r>
        <w:rPr>
          <w:rFonts w:ascii="Times New Roman Cyr" w:hAnsi="Times New Roman Cyr"/>
        </w:rPr>
        <w:t xml:space="preserve">Функция </w:t>
      </w:r>
      <w:proofErr w:type="spellStart"/>
      <w:r>
        <w:rPr>
          <w:rFonts w:ascii="Times New Roman Cyr" w:hAnsi="Times New Roman Cyr"/>
        </w:rPr>
        <w:t>Str</w:t>
      </w:r>
      <w:proofErr w:type="spellEnd"/>
      <w:r>
        <w:rPr>
          <w:rFonts w:ascii="Times New Roman Cyr" w:hAnsi="Times New Roman Cyr"/>
        </w:rPr>
        <w:t xml:space="preserve"> </w:t>
      </w:r>
      <w:proofErr w:type="gramStart"/>
      <w:r>
        <w:rPr>
          <w:rFonts w:ascii="Times New Roman Cyr" w:hAnsi="Times New Roman Cyr"/>
        </w:rPr>
        <w:t>о преобразовывает</w:t>
      </w:r>
      <w:proofErr w:type="gramEnd"/>
      <w:r>
        <w:rPr>
          <w:rFonts w:ascii="Times New Roman Cyr" w:hAnsi="Times New Roman Cyr"/>
        </w:rPr>
        <w:t xml:space="preserve"> численное значение в символьное представление. Синтаксис функции следующий:</w:t>
      </w:r>
      <w:r>
        <w:t xml:space="preserve"> </w:t>
      </w:r>
    </w:p>
    <w:p w:rsidR="00E54D1E" w:rsidRDefault="00E54D1E" w:rsidP="00E54D1E">
      <w:pPr>
        <w:pStyle w:val="a3"/>
      </w:pPr>
      <w:proofErr w:type="spellStart"/>
      <w:r>
        <w:rPr>
          <w:rFonts w:ascii="Times New Roman Cyr" w:hAnsi="Times New Roman Cyr"/>
        </w:rPr>
        <w:t>Str</w:t>
      </w:r>
      <w:proofErr w:type="spellEnd"/>
      <w:r>
        <w:rPr>
          <w:rFonts w:ascii="Times New Roman Cyr" w:hAnsi="Times New Roman Cyr"/>
        </w:rPr>
        <w:t xml:space="preserve"> (число)</w:t>
      </w:r>
      <w:r>
        <w:t xml:space="preserve"> </w:t>
      </w:r>
    </w:p>
    <w:p w:rsidR="00E54D1E" w:rsidRDefault="00E54D1E" w:rsidP="00E54D1E">
      <w:pPr>
        <w:pStyle w:val="a3"/>
      </w:pPr>
      <w:r>
        <w:rPr>
          <w:rFonts w:ascii="Times New Roman Cyr" w:hAnsi="Times New Roman Cyr"/>
        </w:rPr>
        <w:t xml:space="preserve">Функция </w:t>
      </w:r>
      <w:proofErr w:type="spellStart"/>
      <w:r>
        <w:rPr>
          <w:rFonts w:ascii="Times New Roman Cyr" w:hAnsi="Times New Roman Cyr"/>
        </w:rPr>
        <w:t>Val</w:t>
      </w:r>
      <w:proofErr w:type="spellEnd"/>
      <w:r>
        <w:rPr>
          <w:rFonts w:ascii="Times New Roman Cyr" w:hAnsi="Times New Roman Cyr"/>
        </w:rPr>
        <w:t xml:space="preserve"> () преобразовывает символьную строку в численное значение.</w:t>
      </w:r>
      <w:r>
        <w:t xml:space="preserve"> </w:t>
      </w:r>
    </w:p>
    <w:p w:rsidR="00E54D1E" w:rsidRDefault="00E54D1E" w:rsidP="00E54D1E">
      <w:pPr>
        <w:pStyle w:val="a3"/>
      </w:pPr>
      <w:r>
        <w:rPr>
          <w:rFonts w:ascii="Times New Roman Cyr" w:hAnsi="Times New Roman Cyr"/>
        </w:rPr>
        <w:t>Синтаксис функции:</w:t>
      </w:r>
      <w:r>
        <w:t xml:space="preserve"> </w:t>
      </w:r>
    </w:p>
    <w:p w:rsidR="00E54D1E" w:rsidRDefault="00C5260A" w:rsidP="00E54D1E">
      <w:pPr>
        <w:pStyle w:val="a3"/>
      </w:pPr>
      <w:r>
        <w:rPr>
          <w:rFonts w:ascii="Times New Roman Cyr" w:hAnsi="Times New Roman Cyr"/>
          <w:noProof/>
        </w:rPr>
        <w:pict>
          <v:rect id="_x0000_s1027" style="position:absolute;margin-left:-20.55pt;margin-top:20.8pt;width:480.75pt;height:201.75pt;z-index:251659264" filled="f"/>
        </w:pict>
      </w:r>
      <w:proofErr w:type="spellStart"/>
      <w:r w:rsidR="00E54D1E">
        <w:rPr>
          <w:rFonts w:ascii="Times New Roman Cyr" w:hAnsi="Times New Roman Cyr"/>
        </w:rPr>
        <w:t>Val</w:t>
      </w:r>
      <w:proofErr w:type="spellEnd"/>
      <w:r w:rsidR="00E54D1E">
        <w:rPr>
          <w:rFonts w:ascii="Times New Roman Cyr" w:hAnsi="Times New Roman Cyr"/>
        </w:rPr>
        <w:t xml:space="preserve"> (</w:t>
      </w:r>
      <w:proofErr w:type="spellStart"/>
      <w:r w:rsidR="00E54D1E">
        <w:rPr>
          <w:rFonts w:ascii="Times New Roman Cyr" w:hAnsi="Times New Roman Cyr"/>
        </w:rPr>
        <w:t>символьноеВыражение</w:t>
      </w:r>
      <w:proofErr w:type="spellEnd"/>
      <w:r w:rsidR="00E54D1E">
        <w:rPr>
          <w:rFonts w:ascii="Times New Roman Cyr" w:hAnsi="Times New Roman Cyr"/>
        </w:rPr>
        <w:t>)</w:t>
      </w:r>
      <w:r w:rsidR="00E54D1E">
        <w:t xml:space="preserve"> </w:t>
      </w:r>
    </w:p>
    <w:p w:rsidR="00C5260A" w:rsidRPr="0030337F" w:rsidRDefault="00C5260A" w:rsidP="00C5260A">
      <w:r>
        <w:t xml:space="preserve">Можно заставить </w:t>
      </w:r>
      <w:r w:rsidRPr="0030337F">
        <w:t>компьютер</w:t>
      </w:r>
      <w:r>
        <w:t xml:space="preserve"> в любой момент выполнения программы выводить нам какое-нибудь сообщение. Например, пусть </w:t>
      </w:r>
      <w:r w:rsidRPr="0030337F">
        <w:t xml:space="preserve">калькулятор при завершении работы выдает такое окно сообщения: </w:t>
      </w:r>
    </w:p>
    <w:p w:rsidR="00C5260A" w:rsidRDefault="00C5260A" w:rsidP="00C5260A">
      <w:pPr>
        <w:jc w:val="center"/>
        <w:rPr>
          <w:noProof/>
        </w:rPr>
      </w:pPr>
      <w:r>
        <w:rPr>
          <w:noProof/>
          <w:lang w:eastAsia="ru-RU"/>
        </w:rPr>
        <w:drawing>
          <wp:inline distT="0" distB="0" distL="0" distR="0">
            <wp:extent cx="1657350" cy="105727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43536" t="46938" r="43111" b="416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260A" w:rsidRPr="0030337F" w:rsidRDefault="00C5260A" w:rsidP="00C5260A">
      <w:pPr>
        <w:rPr>
          <w:noProof/>
        </w:rPr>
      </w:pPr>
      <w:r w:rsidRPr="0030337F">
        <w:rPr>
          <w:noProof/>
        </w:rPr>
        <w:t xml:space="preserve">Для этого подойдет такой новый для нас </w:t>
      </w:r>
      <w:r>
        <w:t>оператор</w:t>
      </w:r>
      <w:r w:rsidRPr="0030337F">
        <w:rPr>
          <w:noProof/>
        </w:rPr>
        <w:t>:</w:t>
      </w:r>
    </w:p>
    <w:p w:rsidR="00C5260A" w:rsidRDefault="00C5260A" w:rsidP="00C5260A">
      <w:pPr>
        <w:pStyle w:val="a9"/>
        <w:jc w:val="center"/>
        <w:rPr>
          <w:lang w:val="ru-RU"/>
        </w:rPr>
      </w:pPr>
      <w:proofErr w:type="spellStart"/>
      <w:r>
        <w:rPr>
          <w:b/>
          <w:lang w:val="ru-RU"/>
        </w:rPr>
        <w:t>MsgBox</w:t>
      </w:r>
      <w:proofErr w:type="spellEnd"/>
      <w:r>
        <w:rPr>
          <w:b/>
          <w:lang w:val="ru-RU"/>
        </w:rPr>
        <w:fldChar w:fldCharType="begin"/>
      </w:r>
      <w:r w:rsidRPr="0030337F">
        <w:rPr>
          <w:lang w:val="ru-RU"/>
        </w:rPr>
        <w:instrText xml:space="preserve"> </w:instrText>
      </w:r>
      <w:r>
        <w:instrText>XE</w:instrText>
      </w:r>
      <w:r w:rsidRPr="0030337F">
        <w:rPr>
          <w:lang w:val="ru-RU"/>
        </w:rPr>
        <w:instrText xml:space="preserve"> "</w:instrText>
      </w:r>
      <w:r>
        <w:rPr>
          <w:b/>
          <w:lang w:val="ru-RU"/>
        </w:rPr>
        <w:instrText>MsgBox</w:instrText>
      </w:r>
      <w:r w:rsidRPr="0030337F">
        <w:rPr>
          <w:lang w:val="ru-RU"/>
        </w:rPr>
        <w:instrText xml:space="preserve">" </w:instrText>
      </w:r>
      <w:r>
        <w:rPr>
          <w:b/>
          <w:lang w:val="ru-RU"/>
        </w:rPr>
        <w:fldChar w:fldCharType="end"/>
      </w:r>
      <w:r>
        <w:rPr>
          <w:b/>
          <w:lang w:val="ru-RU"/>
        </w:rPr>
        <w:t xml:space="preserve"> </w:t>
      </w:r>
      <w:r>
        <w:rPr>
          <w:lang w:val="ru-RU"/>
        </w:rPr>
        <w:t>("А теперь считайте в уме!")</w:t>
      </w:r>
    </w:p>
    <w:p w:rsidR="00C5260A" w:rsidRDefault="00C5260A" w:rsidP="00C5260A"/>
    <w:p w:rsidR="00C5260A" w:rsidRDefault="00C5260A" w:rsidP="00C5260A">
      <w:r>
        <w:rPr>
          <w:noProof/>
          <w:lang w:eastAsia="ru-RU"/>
        </w:rPr>
        <w:pict>
          <v:rect id="_x0000_s1028" style="position:absolute;margin-left:-20.55pt;margin-top:10.1pt;width:480.75pt;height:216.75pt;z-index:251660288" filled="f"/>
        </w:pict>
      </w:r>
    </w:p>
    <w:p w:rsidR="00C5260A" w:rsidRDefault="00C5260A" w:rsidP="00C5260A">
      <w:pPr>
        <w:pStyle w:val="a9"/>
        <w:jc w:val="center"/>
        <w:rPr>
          <w:lang w:val="ru-RU"/>
        </w:rPr>
      </w:pPr>
      <w:r w:rsidRPr="00C5260A">
        <w:rPr>
          <w:lang w:val="ru-RU"/>
        </w:rPr>
        <w:t xml:space="preserve">Ввод данных: </w:t>
      </w:r>
      <w:proofErr w:type="spellStart"/>
      <w:r>
        <w:rPr>
          <w:lang w:val="ru-RU"/>
        </w:rPr>
        <w:t>a</w:t>
      </w:r>
      <w:proofErr w:type="spellEnd"/>
      <w:r>
        <w:rPr>
          <w:lang w:val="ru-RU"/>
        </w:rPr>
        <w:t xml:space="preserve"> = </w:t>
      </w:r>
      <w:proofErr w:type="spellStart"/>
      <w:r>
        <w:rPr>
          <w:lang w:val="ru-RU"/>
        </w:rPr>
        <w:t>InputBox</w:t>
      </w:r>
      <w:proofErr w:type="spellEnd"/>
      <w:r>
        <w:rPr>
          <w:lang w:val="ru-RU"/>
        </w:rPr>
        <w:t>("Введите ширину прямоугольника", "Ввод данных")</w:t>
      </w:r>
    </w:p>
    <w:p w:rsidR="00C5260A" w:rsidRDefault="00C5260A" w:rsidP="00C5260A">
      <w:r>
        <w:t xml:space="preserve">Если вам не нравится строка </w:t>
      </w:r>
      <w:r>
        <w:rPr>
          <w:rFonts w:ascii="Arial Narrow" w:hAnsi="Arial Narrow"/>
          <w:sz w:val="20"/>
          <w:lang w:val="en-US"/>
        </w:rPr>
        <w:t>Project</w:t>
      </w:r>
      <w:r w:rsidRPr="005D2200">
        <w:rPr>
          <w:rFonts w:ascii="Arial Narrow" w:hAnsi="Arial Narrow"/>
          <w:sz w:val="20"/>
        </w:rPr>
        <w:t>1</w:t>
      </w:r>
      <w:r w:rsidRPr="005D2200">
        <w:t xml:space="preserve"> </w:t>
      </w:r>
      <w:r>
        <w:t xml:space="preserve">в заголовке окна, то вы можете задать свою строку, так </w:t>
      </w:r>
      <w:proofErr w:type="gramStart"/>
      <w:r>
        <w:t>дополнив</w:t>
      </w:r>
      <w:proofErr w:type="gramEnd"/>
      <w:r>
        <w:t xml:space="preserve"> оператор:</w:t>
      </w:r>
    </w:p>
    <w:p w:rsidR="00C5260A" w:rsidRDefault="00C5260A" w:rsidP="00C5260A">
      <w:pPr>
        <w:pStyle w:val="a9"/>
        <w:jc w:val="center"/>
        <w:rPr>
          <w:lang w:val="ru-RU"/>
        </w:rPr>
      </w:pPr>
      <w:proofErr w:type="spellStart"/>
      <w:r>
        <w:rPr>
          <w:lang w:val="ru-RU"/>
        </w:rPr>
        <w:t>a</w:t>
      </w:r>
      <w:proofErr w:type="spellEnd"/>
      <w:r>
        <w:rPr>
          <w:lang w:val="ru-RU"/>
        </w:rPr>
        <w:t xml:space="preserve"> = </w:t>
      </w:r>
      <w:proofErr w:type="spellStart"/>
      <w:r>
        <w:rPr>
          <w:lang w:val="ru-RU"/>
        </w:rPr>
        <w:t>InputBox</w:t>
      </w:r>
      <w:proofErr w:type="spellEnd"/>
      <w:r>
        <w:rPr>
          <w:lang w:val="ru-RU"/>
        </w:rPr>
        <w:t>("Введите ширину прямоугольника", "Ввод данных")</w:t>
      </w:r>
    </w:p>
    <w:p w:rsidR="00C5260A" w:rsidRDefault="00C5260A" w:rsidP="00C5260A">
      <w:r>
        <w:t>Результат:</w:t>
      </w:r>
    </w:p>
    <w:p w:rsidR="00C5260A" w:rsidRDefault="00C5260A" w:rsidP="00C5260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238500" cy="1276350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30939" t="43570" r="37665" b="398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4D1E" w:rsidRDefault="00E54D1E" w:rsidP="00E54D1E">
      <w:pPr>
        <w:pStyle w:val="a3"/>
        <w:rPr>
          <w:rFonts w:asciiTheme="minorHAnsi" w:hAnsiTheme="minorHAnsi"/>
          <w:b/>
        </w:rPr>
      </w:pPr>
    </w:p>
    <w:p w:rsidR="000C57E0" w:rsidRDefault="000C57E0" w:rsidP="00AE61ED"/>
    <w:p w:rsidR="00AE61ED" w:rsidRDefault="00AE61ED" w:rsidP="00AE61ED">
      <w:r>
        <w:lastRenderedPageBreak/>
        <w:t xml:space="preserve">Выбор (ветвление) в </w:t>
      </w:r>
      <w:proofErr w:type="spellStart"/>
      <w:r>
        <w:t>Visual</w:t>
      </w:r>
      <w:proofErr w:type="spellEnd"/>
      <w:r>
        <w:t xml:space="preserve"> </w:t>
      </w:r>
      <w:proofErr w:type="spellStart"/>
      <w:r>
        <w:t>Basic</w:t>
      </w:r>
      <w:proofErr w:type="spellEnd"/>
      <w:r>
        <w:t xml:space="preserve"> осуществляют в основном три оператора:</w:t>
      </w:r>
    </w:p>
    <w:p w:rsidR="00AE61ED" w:rsidRDefault="00AE61ED" w:rsidP="00AE61ED">
      <w:pPr>
        <w:widowControl w:val="0"/>
        <w:numPr>
          <w:ilvl w:val="0"/>
          <w:numId w:val="1"/>
        </w:numPr>
        <w:tabs>
          <w:tab w:val="clear" w:pos="360"/>
          <w:tab w:val="num" w:pos="3600"/>
        </w:tabs>
        <w:spacing w:after="0" w:line="240" w:lineRule="auto"/>
        <w:ind w:left="3600"/>
        <w:jc w:val="both"/>
      </w:pPr>
      <w:r>
        <w:t xml:space="preserve">Однострочный </w:t>
      </w:r>
      <w:r>
        <w:rPr>
          <w:lang w:val="en-US"/>
        </w:rPr>
        <w:t>If</w:t>
      </w:r>
    </w:p>
    <w:p w:rsidR="00AE61ED" w:rsidRDefault="00AE61ED" w:rsidP="00AE61ED">
      <w:pPr>
        <w:widowControl w:val="0"/>
        <w:numPr>
          <w:ilvl w:val="0"/>
          <w:numId w:val="1"/>
        </w:numPr>
        <w:tabs>
          <w:tab w:val="clear" w:pos="360"/>
          <w:tab w:val="num" w:pos="3600"/>
        </w:tabs>
        <w:spacing w:after="0" w:line="240" w:lineRule="auto"/>
        <w:ind w:left="3600"/>
        <w:jc w:val="both"/>
      </w:pPr>
      <w:r>
        <w:t xml:space="preserve">Многострочный </w:t>
      </w:r>
      <w:r>
        <w:rPr>
          <w:lang w:val="en-US"/>
        </w:rPr>
        <w:t>If</w:t>
      </w:r>
    </w:p>
    <w:p w:rsidR="00AE61ED" w:rsidRDefault="00AE61ED" w:rsidP="00AE61ED">
      <w:pPr>
        <w:widowControl w:val="0"/>
        <w:numPr>
          <w:ilvl w:val="0"/>
          <w:numId w:val="1"/>
        </w:numPr>
        <w:tabs>
          <w:tab w:val="clear" w:pos="360"/>
          <w:tab w:val="num" w:pos="3600"/>
        </w:tabs>
        <w:spacing w:after="0" w:line="240" w:lineRule="auto"/>
        <w:ind w:left="3600"/>
        <w:jc w:val="both"/>
      </w:pPr>
      <w:r>
        <w:t>Оператор</w:t>
      </w:r>
      <w:r>
        <w:rPr>
          <w:lang w:val="en-US"/>
        </w:rPr>
        <w:t xml:space="preserve"> </w:t>
      </w:r>
      <w:proofErr w:type="spellStart"/>
      <w:r>
        <w:rPr>
          <w:lang w:val="en-US"/>
        </w:rPr>
        <w:t>выбора</w:t>
      </w:r>
      <w:proofErr w:type="spellEnd"/>
      <w:r>
        <w:rPr>
          <w:lang w:val="en-US"/>
        </w:rPr>
        <w:t xml:space="preserve"> Select Case</w:t>
      </w:r>
    </w:p>
    <w:p w:rsidR="00AE61ED" w:rsidRPr="00A47E86" w:rsidRDefault="00AE61ED" w:rsidP="00AE61ED">
      <w:pPr>
        <w:pStyle w:val="a4"/>
        <w:numPr>
          <w:ilvl w:val="0"/>
          <w:numId w:val="1"/>
        </w:numPr>
        <w:rPr>
          <w:b/>
          <w:i/>
        </w:rPr>
      </w:pPr>
      <w:r w:rsidRPr="00A47E86">
        <w:rPr>
          <w:b/>
          <w:i/>
        </w:rPr>
        <w:t xml:space="preserve">Синтаксическая схема однострочного оператора </w:t>
      </w:r>
      <w:r w:rsidRPr="00A47E86">
        <w:rPr>
          <w:b/>
          <w:i/>
          <w:lang w:val="en-US"/>
        </w:rPr>
        <w:t>If</w:t>
      </w:r>
      <w:r w:rsidRPr="00A47E86">
        <w:rPr>
          <w:b/>
          <w:i/>
        </w:rPr>
        <w:t>:</w:t>
      </w:r>
    </w:p>
    <w:p w:rsidR="00AE61ED" w:rsidRPr="005D2200" w:rsidRDefault="00AE61ED" w:rsidP="00AE61ED">
      <w:pPr>
        <w:pStyle w:val="a6"/>
        <w:numPr>
          <w:ilvl w:val="0"/>
          <w:numId w:val="1"/>
        </w:numPr>
        <w:rPr>
          <w:lang w:val="ru-RU"/>
        </w:rPr>
      </w:pPr>
      <w:r w:rsidRPr="005D2200">
        <w:rPr>
          <w:lang w:val="ru-RU"/>
        </w:rPr>
        <w:t xml:space="preserve">      </w:t>
      </w:r>
      <w:r>
        <w:t>If</w:t>
      </w:r>
      <w:r w:rsidRPr="005D2200">
        <w:rPr>
          <w:lang w:val="ru-RU"/>
        </w:rPr>
        <w:t xml:space="preserve"> </w:t>
      </w:r>
      <w:r w:rsidRPr="005D2200">
        <w:rPr>
          <w:b w:val="0"/>
          <w:i/>
          <w:lang w:val="ru-RU"/>
        </w:rPr>
        <w:t>условие</w:t>
      </w:r>
      <w:r w:rsidRPr="005D2200">
        <w:rPr>
          <w:lang w:val="ru-RU"/>
        </w:rPr>
        <w:t xml:space="preserve">       </w:t>
      </w:r>
      <w:r>
        <w:t>Then</w:t>
      </w:r>
      <w:r w:rsidRPr="005D2200">
        <w:rPr>
          <w:lang w:val="ru-RU"/>
        </w:rPr>
        <w:t xml:space="preserve"> </w:t>
      </w:r>
      <w:r w:rsidRPr="005D2200">
        <w:rPr>
          <w:b w:val="0"/>
          <w:i/>
          <w:lang w:val="ru-RU"/>
        </w:rPr>
        <w:t>оператор</w:t>
      </w:r>
      <w:r>
        <w:rPr>
          <w:b w:val="0"/>
          <w:i/>
          <w:lang w:val="ru-RU"/>
        </w:rPr>
        <w:t>ы</w:t>
      </w:r>
      <w:r w:rsidRPr="005D2200">
        <w:rPr>
          <w:lang w:val="ru-RU"/>
        </w:rPr>
        <w:t xml:space="preserve">       [ </w:t>
      </w:r>
      <w:r>
        <w:t>Else</w:t>
      </w:r>
      <w:r w:rsidRPr="005D2200">
        <w:rPr>
          <w:lang w:val="ru-RU"/>
        </w:rPr>
        <w:t xml:space="preserve"> </w:t>
      </w:r>
      <w:r w:rsidRPr="005D2200">
        <w:rPr>
          <w:b w:val="0"/>
          <w:i/>
          <w:lang w:val="ru-RU"/>
        </w:rPr>
        <w:t>оператор</w:t>
      </w:r>
      <w:r>
        <w:rPr>
          <w:b w:val="0"/>
          <w:i/>
          <w:lang w:val="ru-RU"/>
        </w:rPr>
        <w:t>ы</w:t>
      </w:r>
      <w:r w:rsidRPr="005D2200">
        <w:rPr>
          <w:lang w:val="ru-RU"/>
        </w:rPr>
        <w:t xml:space="preserve"> ]</w:t>
      </w:r>
    </w:p>
    <w:p w:rsidR="00A47E86" w:rsidRPr="00A47E86" w:rsidRDefault="00A47E86" w:rsidP="00A47E86">
      <w:pPr>
        <w:pStyle w:val="a7"/>
        <w:numPr>
          <w:ilvl w:val="0"/>
          <w:numId w:val="1"/>
        </w:numPr>
        <w:rPr>
          <w:b/>
        </w:rPr>
      </w:pPr>
      <w:r w:rsidRPr="00A47E86">
        <w:rPr>
          <w:b/>
        </w:rPr>
        <w:t xml:space="preserve">Вот синтаксис многострочного оператора </w:t>
      </w:r>
      <w:r w:rsidRPr="00A47E86">
        <w:rPr>
          <w:rFonts w:ascii="Arial Narrow" w:hAnsi="Arial Narrow"/>
          <w:b/>
          <w:sz w:val="20"/>
          <w:lang w:val="en-US"/>
        </w:rPr>
        <w:t>If</w:t>
      </w:r>
      <w:r w:rsidRPr="00A47E86">
        <w:rPr>
          <w:b/>
        </w:rPr>
        <w:t>:</w:t>
      </w:r>
    </w:p>
    <w:p w:rsidR="00A47E86" w:rsidRDefault="00A47E86" w:rsidP="00A47E86">
      <w:pPr>
        <w:pStyle w:val="a6"/>
        <w:numPr>
          <w:ilvl w:val="0"/>
          <w:numId w:val="1"/>
        </w:numPr>
        <w:rPr>
          <w:lang w:val="ru-RU"/>
        </w:rPr>
      </w:pPr>
      <w:proofErr w:type="spellStart"/>
      <w:r>
        <w:rPr>
          <w:lang w:val="ru-RU"/>
        </w:rPr>
        <w:t>If</w:t>
      </w:r>
      <w:proofErr w:type="spellEnd"/>
      <w:r>
        <w:rPr>
          <w:lang w:val="ru-RU"/>
        </w:rPr>
        <w:t xml:space="preserve"> </w:t>
      </w:r>
      <w:r>
        <w:rPr>
          <w:b w:val="0"/>
          <w:i/>
          <w:lang w:val="ru-RU"/>
        </w:rPr>
        <w:t>условие</w:t>
      </w:r>
      <w:r>
        <w:rPr>
          <w:lang w:val="ru-RU"/>
        </w:rPr>
        <w:t xml:space="preserve"> </w:t>
      </w:r>
      <w:proofErr w:type="spellStart"/>
      <w:r>
        <w:rPr>
          <w:lang w:val="ru-RU"/>
        </w:rPr>
        <w:t>Then</w:t>
      </w:r>
      <w:proofErr w:type="spellEnd"/>
    </w:p>
    <w:p w:rsidR="00A47E86" w:rsidRDefault="00A47E86" w:rsidP="00A47E86">
      <w:pPr>
        <w:pStyle w:val="a6"/>
        <w:numPr>
          <w:ilvl w:val="0"/>
          <w:numId w:val="1"/>
        </w:numPr>
        <w:rPr>
          <w:b w:val="0"/>
          <w:i/>
          <w:lang w:val="ru-RU"/>
        </w:rPr>
      </w:pPr>
      <w:r>
        <w:rPr>
          <w:b w:val="0"/>
          <w:i/>
          <w:lang w:val="ru-RU"/>
        </w:rPr>
        <w:tab/>
        <w:t>операторы</w:t>
      </w:r>
    </w:p>
    <w:p w:rsidR="00A47E86" w:rsidRDefault="00A47E86" w:rsidP="00A47E86">
      <w:pPr>
        <w:pStyle w:val="a6"/>
        <w:numPr>
          <w:ilvl w:val="0"/>
          <w:numId w:val="1"/>
        </w:numPr>
        <w:rPr>
          <w:b w:val="0"/>
          <w:i/>
          <w:lang w:val="ru-RU"/>
        </w:rPr>
      </w:pPr>
      <w:r>
        <w:rPr>
          <w:b w:val="0"/>
          <w:i/>
          <w:lang w:val="ru-RU"/>
        </w:rPr>
        <w:tab/>
        <w:t>операторы</w:t>
      </w:r>
    </w:p>
    <w:p w:rsidR="00A47E86" w:rsidRDefault="00A47E86" w:rsidP="00A47E86">
      <w:pPr>
        <w:pStyle w:val="a6"/>
        <w:numPr>
          <w:ilvl w:val="0"/>
          <w:numId w:val="1"/>
        </w:numPr>
        <w:rPr>
          <w:b w:val="0"/>
          <w:i/>
          <w:lang w:val="ru-RU"/>
        </w:rPr>
      </w:pPr>
      <w:r>
        <w:rPr>
          <w:b w:val="0"/>
          <w:i/>
          <w:lang w:val="ru-RU"/>
        </w:rPr>
        <w:tab/>
        <w:t>…………….</w:t>
      </w:r>
    </w:p>
    <w:p w:rsidR="00A47E86" w:rsidRDefault="00A47E86" w:rsidP="00A47E86">
      <w:pPr>
        <w:pStyle w:val="a6"/>
        <w:numPr>
          <w:ilvl w:val="0"/>
          <w:numId w:val="1"/>
        </w:numPr>
        <w:rPr>
          <w:lang w:val="ru-RU"/>
        </w:rPr>
      </w:pPr>
      <w:r w:rsidRPr="005D2200">
        <w:rPr>
          <w:lang w:val="ru-RU"/>
        </w:rPr>
        <w:t xml:space="preserve"> </w:t>
      </w:r>
      <w:proofErr w:type="gramStart"/>
      <w:r w:rsidRPr="005D2200">
        <w:rPr>
          <w:lang w:val="ru-RU"/>
        </w:rPr>
        <w:t xml:space="preserve">[ </w:t>
      </w:r>
      <w:proofErr w:type="spellStart"/>
      <w:r>
        <w:rPr>
          <w:lang w:val="ru-RU"/>
        </w:rPr>
        <w:t>Else</w:t>
      </w:r>
      <w:proofErr w:type="spellEnd"/>
      <w:r>
        <w:rPr>
          <w:rFonts w:ascii="Arial Narrow" w:hAnsi="Arial Narrow"/>
          <w:sz w:val="20"/>
        </w:rPr>
        <w:t>If</w:t>
      </w:r>
      <w:r>
        <w:rPr>
          <w:rFonts w:ascii="Arial Narrow" w:hAnsi="Arial Narrow"/>
          <w:sz w:val="20"/>
        </w:rPr>
        <w:fldChar w:fldCharType="begin"/>
      </w:r>
      <w:r w:rsidRPr="005D2200">
        <w:rPr>
          <w:lang w:val="ru-RU"/>
        </w:rPr>
        <w:instrText xml:space="preserve"> </w:instrText>
      </w:r>
      <w:r>
        <w:instrText>XE</w:instrText>
      </w:r>
      <w:r w:rsidRPr="005D2200">
        <w:rPr>
          <w:lang w:val="ru-RU"/>
        </w:rPr>
        <w:instrText xml:space="preserve"> "</w:instrText>
      </w:r>
      <w:r>
        <w:rPr>
          <w:lang w:val="ru-RU"/>
        </w:rPr>
        <w:instrText>Else</w:instrText>
      </w:r>
      <w:r>
        <w:rPr>
          <w:rFonts w:ascii="Arial Narrow" w:hAnsi="Arial Narrow"/>
          <w:sz w:val="20"/>
        </w:rPr>
        <w:instrText>If</w:instrText>
      </w:r>
      <w:r w:rsidRPr="005D2200">
        <w:rPr>
          <w:lang w:val="ru-RU"/>
        </w:rPr>
        <w:instrText xml:space="preserve">" </w:instrText>
      </w:r>
      <w:r>
        <w:rPr>
          <w:rFonts w:ascii="Arial Narrow" w:hAnsi="Arial Narrow"/>
          <w:sz w:val="20"/>
        </w:rPr>
        <w:fldChar w:fldCharType="end"/>
      </w:r>
      <w:r>
        <w:rPr>
          <w:b w:val="0"/>
          <w:i/>
          <w:lang w:val="ru-RU"/>
        </w:rPr>
        <w:t xml:space="preserve"> условие</w:t>
      </w:r>
      <w:r>
        <w:rPr>
          <w:lang w:val="ru-RU"/>
        </w:rPr>
        <w:t xml:space="preserve"> </w:t>
      </w:r>
      <w:proofErr w:type="spellStart"/>
      <w:r>
        <w:rPr>
          <w:lang w:val="ru-RU"/>
        </w:rPr>
        <w:t>Then</w:t>
      </w:r>
      <w:proofErr w:type="spellEnd"/>
      <w:proofErr w:type="gramEnd"/>
    </w:p>
    <w:p w:rsidR="00A47E86" w:rsidRDefault="00A47E86" w:rsidP="00A47E86">
      <w:pPr>
        <w:pStyle w:val="a6"/>
        <w:numPr>
          <w:ilvl w:val="0"/>
          <w:numId w:val="1"/>
        </w:numPr>
        <w:rPr>
          <w:b w:val="0"/>
          <w:i/>
          <w:lang w:val="ru-RU"/>
        </w:rPr>
      </w:pPr>
      <w:r>
        <w:rPr>
          <w:b w:val="0"/>
          <w:i/>
          <w:lang w:val="ru-RU"/>
        </w:rPr>
        <w:tab/>
        <w:t>операторы</w:t>
      </w:r>
    </w:p>
    <w:p w:rsidR="00A47E86" w:rsidRDefault="00A47E86" w:rsidP="00A47E86">
      <w:pPr>
        <w:pStyle w:val="a6"/>
        <w:numPr>
          <w:ilvl w:val="0"/>
          <w:numId w:val="1"/>
        </w:numPr>
        <w:rPr>
          <w:b w:val="0"/>
          <w:i/>
          <w:lang w:val="ru-RU"/>
        </w:rPr>
      </w:pPr>
      <w:r>
        <w:rPr>
          <w:b w:val="0"/>
          <w:i/>
          <w:lang w:val="ru-RU"/>
        </w:rPr>
        <w:tab/>
        <w:t>операторы</w:t>
      </w:r>
    </w:p>
    <w:p w:rsidR="00A47E86" w:rsidRDefault="00A47E86" w:rsidP="00A47E86">
      <w:pPr>
        <w:pStyle w:val="a6"/>
        <w:numPr>
          <w:ilvl w:val="0"/>
          <w:numId w:val="1"/>
        </w:numPr>
        <w:rPr>
          <w:b w:val="0"/>
          <w:i/>
          <w:lang w:val="ru-RU"/>
        </w:rPr>
      </w:pPr>
      <w:r>
        <w:rPr>
          <w:b w:val="0"/>
          <w:i/>
          <w:lang w:val="ru-RU"/>
        </w:rPr>
        <w:tab/>
        <w:t xml:space="preserve">…………….  </w:t>
      </w:r>
      <w:r w:rsidRPr="005D2200">
        <w:rPr>
          <w:lang w:val="ru-RU"/>
        </w:rPr>
        <w:t>]</w:t>
      </w:r>
    </w:p>
    <w:p w:rsidR="00A47E86" w:rsidRDefault="00A47E86" w:rsidP="00A47E86">
      <w:pPr>
        <w:pStyle w:val="a6"/>
        <w:numPr>
          <w:ilvl w:val="0"/>
          <w:numId w:val="1"/>
        </w:numPr>
        <w:rPr>
          <w:lang w:val="ru-RU"/>
        </w:rPr>
      </w:pPr>
      <w:r>
        <w:rPr>
          <w:lang w:val="ru-RU"/>
        </w:rPr>
        <w:t>……………………….….</w:t>
      </w:r>
    </w:p>
    <w:p w:rsidR="00A47E86" w:rsidRDefault="00A47E86" w:rsidP="00A47E86">
      <w:pPr>
        <w:pStyle w:val="a6"/>
        <w:numPr>
          <w:ilvl w:val="0"/>
          <w:numId w:val="1"/>
        </w:numPr>
        <w:rPr>
          <w:lang w:val="ru-RU"/>
        </w:rPr>
      </w:pPr>
      <w:proofErr w:type="gramStart"/>
      <w:r w:rsidRPr="005D2200">
        <w:rPr>
          <w:lang w:val="ru-RU"/>
        </w:rPr>
        <w:t xml:space="preserve">[ </w:t>
      </w:r>
      <w:proofErr w:type="spellStart"/>
      <w:r>
        <w:rPr>
          <w:lang w:val="ru-RU"/>
        </w:rPr>
        <w:t>Else</w:t>
      </w:r>
      <w:proofErr w:type="spellEnd"/>
      <w:proofErr w:type="gramEnd"/>
    </w:p>
    <w:p w:rsidR="00A47E86" w:rsidRDefault="00A47E86" w:rsidP="00A47E86">
      <w:pPr>
        <w:pStyle w:val="a6"/>
        <w:numPr>
          <w:ilvl w:val="0"/>
          <w:numId w:val="1"/>
        </w:numPr>
        <w:rPr>
          <w:b w:val="0"/>
          <w:i/>
          <w:lang w:val="ru-RU"/>
        </w:rPr>
      </w:pPr>
      <w:r>
        <w:rPr>
          <w:b w:val="0"/>
          <w:i/>
          <w:lang w:val="ru-RU"/>
        </w:rPr>
        <w:tab/>
        <w:t xml:space="preserve">операторы </w:t>
      </w:r>
    </w:p>
    <w:p w:rsidR="00A47E86" w:rsidRDefault="00A47E86" w:rsidP="00A47E86">
      <w:pPr>
        <w:pStyle w:val="a6"/>
        <w:numPr>
          <w:ilvl w:val="0"/>
          <w:numId w:val="1"/>
        </w:numPr>
        <w:rPr>
          <w:b w:val="0"/>
          <w:i/>
          <w:lang w:val="ru-RU"/>
        </w:rPr>
      </w:pPr>
      <w:r>
        <w:rPr>
          <w:b w:val="0"/>
          <w:i/>
          <w:lang w:val="ru-RU"/>
        </w:rPr>
        <w:tab/>
        <w:t>операторы</w:t>
      </w:r>
    </w:p>
    <w:p w:rsidR="00A47E86" w:rsidRDefault="00A47E86" w:rsidP="00A47E86">
      <w:pPr>
        <w:pStyle w:val="a6"/>
        <w:numPr>
          <w:ilvl w:val="0"/>
          <w:numId w:val="1"/>
        </w:numPr>
        <w:rPr>
          <w:b w:val="0"/>
          <w:i/>
          <w:lang w:val="ru-RU"/>
        </w:rPr>
      </w:pPr>
      <w:r>
        <w:rPr>
          <w:b w:val="0"/>
          <w:i/>
          <w:lang w:val="ru-RU"/>
        </w:rPr>
        <w:tab/>
        <w:t xml:space="preserve">…………….  </w:t>
      </w:r>
      <w:r w:rsidRPr="005D2200">
        <w:rPr>
          <w:lang w:val="ru-RU"/>
        </w:rPr>
        <w:t>]</w:t>
      </w:r>
    </w:p>
    <w:p w:rsidR="00A47E86" w:rsidRDefault="00A47E86" w:rsidP="00A47E86">
      <w:pPr>
        <w:pStyle w:val="a6"/>
        <w:numPr>
          <w:ilvl w:val="0"/>
          <w:numId w:val="1"/>
        </w:numPr>
        <w:rPr>
          <w:lang w:val="ru-RU"/>
        </w:rPr>
      </w:pPr>
      <w:proofErr w:type="spellStart"/>
      <w:r>
        <w:rPr>
          <w:lang w:val="ru-RU"/>
        </w:rPr>
        <w:t>End</w:t>
      </w:r>
      <w:proofErr w:type="spellEnd"/>
      <w:r>
        <w:rPr>
          <w:lang w:val="ru-RU"/>
        </w:rPr>
        <w:t xml:space="preserve"> </w:t>
      </w:r>
      <w:proofErr w:type="spellStart"/>
      <w:r>
        <w:rPr>
          <w:lang w:val="ru-RU"/>
        </w:rPr>
        <w:t>If</w:t>
      </w:r>
      <w:proofErr w:type="spellEnd"/>
      <w:r>
        <w:rPr>
          <w:lang w:val="ru-RU"/>
        </w:rPr>
        <w:fldChar w:fldCharType="begin"/>
      </w:r>
      <w:r w:rsidRPr="005D2200">
        <w:rPr>
          <w:lang w:val="ru-RU"/>
        </w:rPr>
        <w:instrText xml:space="preserve"> </w:instrText>
      </w:r>
      <w:r>
        <w:instrText>XE</w:instrText>
      </w:r>
      <w:r w:rsidRPr="005D2200">
        <w:rPr>
          <w:lang w:val="ru-RU"/>
        </w:rPr>
        <w:instrText xml:space="preserve"> "</w:instrText>
      </w:r>
      <w:r>
        <w:rPr>
          <w:lang w:val="ru-RU"/>
        </w:rPr>
        <w:instrText>End If</w:instrText>
      </w:r>
      <w:r w:rsidRPr="005D2200">
        <w:rPr>
          <w:lang w:val="ru-RU"/>
        </w:rPr>
        <w:instrText xml:space="preserve">" </w:instrText>
      </w:r>
      <w:r>
        <w:rPr>
          <w:lang w:val="ru-RU"/>
        </w:rPr>
        <w:fldChar w:fldCharType="end"/>
      </w:r>
    </w:p>
    <w:p w:rsidR="00A47E86" w:rsidRDefault="00A47E86" w:rsidP="00A47E86">
      <w:r>
        <w:t xml:space="preserve">Самое замечательное в </w:t>
      </w:r>
      <w:proofErr w:type="gramStart"/>
      <w:r>
        <w:t>блочном</w:t>
      </w:r>
      <w:proofErr w:type="gramEnd"/>
      <w:r>
        <w:t xml:space="preserve"> </w:t>
      </w:r>
      <w:r>
        <w:rPr>
          <w:rFonts w:ascii="Arial Narrow" w:hAnsi="Arial Narrow"/>
          <w:sz w:val="20"/>
          <w:lang w:val="en-US"/>
        </w:rPr>
        <w:t>If</w:t>
      </w:r>
      <w:r>
        <w:t xml:space="preserve"> то, что здесь можно одно за другим проверять несколько условий. Проиллюстрирую на примерах.</w:t>
      </w:r>
    </w:p>
    <w:p w:rsidR="00A47E86" w:rsidRDefault="00A47E86" w:rsidP="00A47E86">
      <w:r>
        <w:rPr>
          <w:i/>
        </w:rPr>
        <w:t>Задача</w:t>
      </w:r>
      <w:r>
        <w:t xml:space="preserve">: В </w:t>
      </w:r>
      <w:r w:rsidRPr="005D2200">
        <w:t>компьютер</w:t>
      </w:r>
      <w:r>
        <w:t xml:space="preserve"> вводится целое число </w:t>
      </w:r>
      <w:r>
        <w:rPr>
          <w:rFonts w:ascii="Arial Narrow" w:hAnsi="Arial Narrow"/>
          <w:sz w:val="20"/>
          <w:lang w:val="en-US"/>
        </w:rPr>
        <w:t>a</w:t>
      </w:r>
      <w:r>
        <w:t xml:space="preserve">. </w:t>
      </w:r>
    </w:p>
    <w:p w:rsidR="00A47E86" w:rsidRDefault="00A47E86" w:rsidP="00A47E86">
      <w:pPr>
        <w:widowControl w:val="0"/>
        <w:numPr>
          <w:ilvl w:val="0"/>
          <w:numId w:val="2"/>
        </w:numPr>
        <w:tabs>
          <w:tab w:val="clear" w:pos="360"/>
          <w:tab w:val="num" w:pos="1004"/>
        </w:tabs>
        <w:spacing w:after="0" w:line="240" w:lineRule="auto"/>
        <w:ind w:left="1004"/>
      </w:pPr>
      <w:r>
        <w:t xml:space="preserve">Если </w:t>
      </w:r>
      <w:r>
        <w:rPr>
          <w:rFonts w:ascii="Arial Narrow" w:hAnsi="Arial Narrow"/>
          <w:sz w:val="20"/>
          <w:lang w:val="en-US"/>
        </w:rPr>
        <w:t>a</w:t>
      </w:r>
      <w:r w:rsidRPr="005D2200">
        <w:rPr>
          <w:rFonts w:ascii="Arial Narrow" w:hAnsi="Arial Narrow"/>
          <w:sz w:val="20"/>
        </w:rPr>
        <w:t>&lt;0</w:t>
      </w:r>
      <w:r>
        <w:t xml:space="preserve">, то </w:t>
      </w:r>
      <w:r w:rsidRPr="005D2200">
        <w:t>компьютер</w:t>
      </w:r>
      <w:r>
        <w:t xml:space="preserve"> должен сказать "Число отрицательно". </w:t>
      </w:r>
    </w:p>
    <w:p w:rsidR="00A47E86" w:rsidRDefault="00A47E86" w:rsidP="00A47E86">
      <w:pPr>
        <w:widowControl w:val="0"/>
        <w:numPr>
          <w:ilvl w:val="0"/>
          <w:numId w:val="2"/>
        </w:numPr>
        <w:tabs>
          <w:tab w:val="clear" w:pos="360"/>
          <w:tab w:val="num" w:pos="1004"/>
        </w:tabs>
        <w:spacing w:after="0" w:line="240" w:lineRule="auto"/>
        <w:ind w:left="1004"/>
      </w:pPr>
      <w:r>
        <w:t xml:space="preserve">Если </w:t>
      </w:r>
      <w:r>
        <w:rPr>
          <w:rFonts w:ascii="Arial Narrow" w:hAnsi="Arial Narrow"/>
          <w:sz w:val="20"/>
          <w:lang w:val="en-US"/>
        </w:rPr>
        <w:t>a</w:t>
      </w:r>
      <w:r w:rsidRPr="005D2200">
        <w:rPr>
          <w:rFonts w:ascii="Arial Narrow" w:hAnsi="Arial Narrow"/>
          <w:sz w:val="20"/>
        </w:rPr>
        <w:t>=0</w:t>
      </w:r>
      <w:r>
        <w:t xml:space="preserve">, то </w:t>
      </w:r>
      <w:r w:rsidRPr="005D2200">
        <w:t>компьютер</w:t>
      </w:r>
      <w:r>
        <w:t xml:space="preserve"> должен сказать "Вы ввели нуль". </w:t>
      </w:r>
    </w:p>
    <w:p w:rsidR="00A47E86" w:rsidRDefault="00A47E86" w:rsidP="00A47E86">
      <w:pPr>
        <w:widowControl w:val="0"/>
        <w:numPr>
          <w:ilvl w:val="0"/>
          <w:numId w:val="2"/>
        </w:numPr>
        <w:tabs>
          <w:tab w:val="clear" w:pos="360"/>
          <w:tab w:val="num" w:pos="1004"/>
        </w:tabs>
        <w:spacing w:after="0" w:line="240" w:lineRule="auto"/>
        <w:ind w:left="1004"/>
      </w:pPr>
      <w:r>
        <w:t xml:space="preserve">Если </w:t>
      </w:r>
      <w:r>
        <w:rPr>
          <w:rFonts w:ascii="Arial Narrow" w:hAnsi="Arial Narrow"/>
          <w:sz w:val="20"/>
          <w:lang w:val="en-US"/>
        </w:rPr>
        <w:t>a</w:t>
      </w:r>
      <w:r w:rsidRPr="005D2200">
        <w:rPr>
          <w:rFonts w:ascii="Arial Narrow" w:hAnsi="Arial Narrow"/>
          <w:sz w:val="20"/>
        </w:rPr>
        <w:t>&gt;100</w:t>
      </w:r>
      <w:r>
        <w:t xml:space="preserve">, то </w:t>
      </w:r>
      <w:r w:rsidRPr="005D2200">
        <w:t>компьютер</w:t>
      </w:r>
      <w:r>
        <w:t xml:space="preserve"> должен сказать "Число большое". </w:t>
      </w:r>
    </w:p>
    <w:p w:rsidR="00A47E86" w:rsidRDefault="00A47E86" w:rsidP="00A47E86">
      <w:pPr>
        <w:widowControl w:val="0"/>
        <w:numPr>
          <w:ilvl w:val="0"/>
          <w:numId w:val="2"/>
        </w:numPr>
        <w:tabs>
          <w:tab w:val="clear" w:pos="360"/>
          <w:tab w:val="num" w:pos="1004"/>
        </w:tabs>
        <w:spacing w:after="0" w:line="240" w:lineRule="auto"/>
        <w:ind w:left="1004"/>
      </w:pPr>
      <w:r>
        <w:t xml:space="preserve">В остальных случаях </w:t>
      </w:r>
      <w:r w:rsidRPr="005D2200">
        <w:t>компьютер</w:t>
      </w:r>
      <w:r>
        <w:t xml:space="preserve"> ничего не должен говорить, а только вычислить и напечатать его квадрат.</w:t>
      </w:r>
    </w:p>
    <w:p w:rsidR="00A47E86" w:rsidRDefault="00A47E86" w:rsidP="00A47E86">
      <w:pPr>
        <w:ind w:left="644"/>
      </w:pPr>
    </w:p>
    <w:p w:rsidR="00A47E86" w:rsidRDefault="00A47E86" w:rsidP="00A47E86">
      <w:r>
        <w:t xml:space="preserve">В любом случае после всего этого </w:t>
      </w:r>
      <w:r w:rsidRPr="005D2200">
        <w:t>компьютер</w:t>
      </w:r>
      <w:r>
        <w:t xml:space="preserve"> должен сказать "До свидания".</w:t>
      </w:r>
    </w:p>
    <w:p w:rsidR="00A47E86" w:rsidRPr="005D2200" w:rsidRDefault="00A47E86" w:rsidP="00A47E86">
      <w:pPr>
        <w:rPr>
          <w:lang w:val="en-US"/>
        </w:rPr>
      </w:pPr>
      <w:r>
        <w:t>Вот</w:t>
      </w:r>
      <w:r w:rsidRPr="005D2200">
        <w:rPr>
          <w:lang w:val="en-US"/>
        </w:rPr>
        <w:t xml:space="preserve"> </w:t>
      </w:r>
      <w:r>
        <w:t>программа</w:t>
      </w:r>
      <w:r w:rsidRPr="005D2200">
        <w:rPr>
          <w:lang w:val="en-US"/>
        </w:rPr>
        <w:t>:</w:t>
      </w:r>
    </w:p>
    <w:p w:rsidR="00A47E86" w:rsidRPr="005D2200" w:rsidRDefault="00A47E86" w:rsidP="00A47E86">
      <w:pPr>
        <w:pStyle w:val="a8"/>
        <w:rPr>
          <w:lang w:val="en-US"/>
        </w:rPr>
      </w:pPr>
      <w:r w:rsidRPr="005D2200">
        <w:rPr>
          <w:lang w:val="en-US"/>
        </w:rPr>
        <w:t>Private Sub Command1_</w:t>
      </w:r>
      <w:proofErr w:type="gramStart"/>
      <w:r w:rsidRPr="005D2200">
        <w:rPr>
          <w:lang w:val="en-US"/>
        </w:rPr>
        <w:t>Click()</w:t>
      </w:r>
      <w:proofErr w:type="gramEnd"/>
    </w:p>
    <w:p w:rsidR="00A47E86" w:rsidRPr="005D2200" w:rsidRDefault="00A47E86" w:rsidP="00A47E86">
      <w:pPr>
        <w:pStyle w:val="a8"/>
        <w:rPr>
          <w:lang w:val="en-US"/>
        </w:rPr>
      </w:pPr>
      <w:r w:rsidRPr="005D2200">
        <w:rPr>
          <w:lang w:val="en-US"/>
        </w:rPr>
        <w:tab/>
        <w:t xml:space="preserve">a = </w:t>
      </w:r>
      <w:proofErr w:type="spellStart"/>
      <w:proofErr w:type="gramStart"/>
      <w:r w:rsidRPr="005D2200">
        <w:rPr>
          <w:lang w:val="en-US"/>
        </w:rPr>
        <w:t>InputBox</w:t>
      </w:r>
      <w:proofErr w:type="spellEnd"/>
      <w:r w:rsidRPr="005D2200">
        <w:rPr>
          <w:lang w:val="en-US"/>
        </w:rPr>
        <w:t>(</w:t>
      </w:r>
      <w:proofErr w:type="gramEnd"/>
      <w:r w:rsidRPr="005D2200">
        <w:rPr>
          <w:lang w:val="en-US"/>
        </w:rPr>
        <w:t>"</w:t>
      </w:r>
      <w:r>
        <w:t>Введите</w:t>
      </w:r>
      <w:r w:rsidRPr="005D2200">
        <w:rPr>
          <w:lang w:val="en-US"/>
        </w:rPr>
        <w:t xml:space="preserve"> </w:t>
      </w:r>
      <w:r>
        <w:t>число</w:t>
      </w:r>
      <w:r w:rsidRPr="005D2200">
        <w:rPr>
          <w:lang w:val="en-US"/>
        </w:rPr>
        <w:t>")</w:t>
      </w:r>
    </w:p>
    <w:p w:rsidR="00A47E86" w:rsidRPr="005D2200" w:rsidRDefault="00A47E86" w:rsidP="00A47E86">
      <w:pPr>
        <w:pStyle w:val="a8"/>
        <w:rPr>
          <w:lang w:val="en-US"/>
        </w:rPr>
      </w:pPr>
      <w:r w:rsidRPr="005D2200">
        <w:rPr>
          <w:lang w:val="en-US"/>
        </w:rPr>
        <w:tab/>
      </w:r>
      <w:r w:rsidRPr="005D2200">
        <w:rPr>
          <w:b/>
          <w:lang w:val="en-US"/>
        </w:rPr>
        <w:t>If</w:t>
      </w:r>
      <w:r w:rsidRPr="005D2200">
        <w:rPr>
          <w:lang w:val="en-US"/>
        </w:rPr>
        <w:t xml:space="preserve"> a &lt; 0 </w:t>
      </w:r>
      <w:r w:rsidRPr="005D2200">
        <w:rPr>
          <w:b/>
          <w:lang w:val="en-US"/>
        </w:rPr>
        <w:t>Then</w:t>
      </w:r>
    </w:p>
    <w:p w:rsidR="00A47E86" w:rsidRPr="005D2200" w:rsidRDefault="00A47E86" w:rsidP="00A47E86">
      <w:pPr>
        <w:pStyle w:val="a8"/>
        <w:rPr>
          <w:lang w:val="en-US"/>
        </w:rPr>
      </w:pPr>
      <w:r w:rsidRPr="005D2200">
        <w:rPr>
          <w:lang w:val="en-US"/>
        </w:rPr>
        <w:tab/>
      </w:r>
      <w:r w:rsidRPr="005D2200">
        <w:rPr>
          <w:lang w:val="en-US"/>
        </w:rPr>
        <w:tab/>
      </w:r>
      <w:proofErr w:type="spellStart"/>
      <w:r w:rsidRPr="005D2200">
        <w:rPr>
          <w:lang w:val="en-US"/>
        </w:rPr>
        <w:t>MsgBox</w:t>
      </w:r>
      <w:proofErr w:type="spellEnd"/>
      <w:r w:rsidRPr="005D2200">
        <w:rPr>
          <w:lang w:val="en-US"/>
        </w:rPr>
        <w:t xml:space="preserve"> ("</w:t>
      </w:r>
      <w:r>
        <w:t>Число</w:t>
      </w:r>
      <w:r w:rsidRPr="005D2200">
        <w:rPr>
          <w:lang w:val="en-US"/>
        </w:rPr>
        <w:t xml:space="preserve"> </w:t>
      </w:r>
      <w:r>
        <w:t>отрицательно</w:t>
      </w:r>
      <w:r w:rsidRPr="005D2200">
        <w:rPr>
          <w:lang w:val="en-US"/>
        </w:rPr>
        <w:t>")</w:t>
      </w:r>
    </w:p>
    <w:p w:rsidR="00A47E86" w:rsidRPr="005D2200" w:rsidRDefault="00A47E86" w:rsidP="00A47E86">
      <w:pPr>
        <w:pStyle w:val="a8"/>
        <w:rPr>
          <w:lang w:val="en-US"/>
        </w:rPr>
      </w:pPr>
      <w:r w:rsidRPr="005D2200">
        <w:rPr>
          <w:lang w:val="en-US"/>
        </w:rPr>
        <w:tab/>
      </w:r>
      <w:proofErr w:type="spellStart"/>
      <w:r w:rsidRPr="005D2200">
        <w:rPr>
          <w:b/>
          <w:lang w:val="en-US"/>
        </w:rPr>
        <w:t>ElseIf</w:t>
      </w:r>
      <w:proofErr w:type="spellEnd"/>
      <w:r w:rsidRPr="005D2200">
        <w:rPr>
          <w:lang w:val="en-US"/>
        </w:rPr>
        <w:t xml:space="preserve"> a = 0 </w:t>
      </w:r>
      <w:r w:rsidRPr="005D2200">
        <w:rPr>
          <w:b/>
          <w:lang w:val="en-US"/>
        </w:rPr>
        <w:t>Then</w:t>
      </w:r>
    </w:p>
    <w:p w:rsidR="00A47E86" w:rsidRPr="005D2200" w:rsidRDefault="00A47E86" w:rsidP="00A47E86">
      <w:pPr>
        <w:pStyle w:val="a8"/>
        <w:rPr>
          <w:lang w:val="en-US"/>
        </w:rPr>
      </w:pPr>
      <w:r w:rsidRPr="005D2200">
        <w:rPr>
          <w:lang w:val="en-US"/>
        </w:rPr>
        <w:tab/>
      </w:r>
      <w:r w:rsidRPr="005D2200">
        <w:rPr>
          <w:lang w:val="en-US"/>
        </w:rPr>
        <w:tab/>
      </w:r>
      <w:proofErr w:type="spellStart"/>
      <w:r w:rsidRPr="005D2200">
        <w:rPr>
          <w:lang w:val="en-US"/>
        </w:rPr>
        <w:t>MsgBox</w:t>
      </w:r>
      <w:proofErr w:type="spellEnd"/>
      <w:r w:rsidRPr="005D2200">
        <w:rPr>
          <w:lang w:val="en-US"/>
        </w:rPr>
        <w:t xml:space="preserve"> ("</w:t>
      </w:r>
      <w:r>
        <w:t>Вы</w:t>
      </w:r>
      <w:r w:rsidRPr="005D2200">
        <w:rPr>
          <w:lang w:val="en-US"/>
        </w:rPr>
        <w:t xml:space="preserve"> </w:t>
      </w:r>
      <w:r>
        <w:t>ввели</w:t>
      </w:r>
      <w:r w:rsidRPr="005D2200">
        <w:rPr>
          <w:lang w:val="en-US"/>
        </w:rPr>
        <w:t xml:space="preserve"> </w:t>
      </w:r>
      <w:r>
        <w:t>нуль</w:t>
      </w:r>
      <w:r w:rsidRPr="005D2200">
        <w:rPr>
          <w:lang w:val="en-US"/>
        </w:rPr>
        <w:t>")</w:t>
      </w:r>
    </w:p>
    <w:p w:rsidR="00A47E86" w:rsidRPr="005D2200" w:rsidRDefault="00A47E86" w:rsidP="00A47E86">
      <w:pPr>
        <w:pStyle w:val="a8"/>
        <w:rPr>
          <w:lang w:val="en-US"/>
        </w:rPr>
      </w:pPr>
      <w:r w:rsidRPr="005D2200">
        <w:rPr>
          <w:lang w:val="en-US"/>
        </w:rPr>
        <w:tab/>
      </w:r>
      <w:proofErr w:type="spellStart"/>
      <w:r w:rsidRPr="005D2200">
        <w:rPr>
          <w:b/>
          <w:lang w:val="en-US"/>
        </w:rPr>
        <w:t>ElseIf</w:t>
      </w:r>
      <w:proofErr w:type="spellEnd"/>
      <w:r w:rsidRPr="005D2200">
        <w:rPr>
          <w:lang w:val="en-US"/>
        </w:rPr>
        <w:t xml:space="preserve"> a &gt; 100 </w:t>
      </w:r>
      <w:r w:rsidRPr="005D2200">
        <w:rPr>
          <w:b/>
          <w:lang w:val="en-US"/>
        </w:rPr>
        <w:t>Then</w:t>
      </w:r>
    </w:p>
    <w:p w:rsidR="00A47E86" w:rsidRPr="005D2200" w:rsidRDefault="00A47E86" w:rsidP="00A47E86">
      <w:pPr>
        <w:pStyle w:val="a8"/>
        <w:rPr>
          <w:lang w:val="en-US"/>
        </w:rPr>
      </w:pPr>
      <w:r w:rsidRPr="005D2200">
        <w:rPr>
          <w:lang w:val="en-US"/>
        </w:rPr>
        <w:tab/>
      </w:r>
      <w:r w:rsidRPr="005D2200">
        <w:rPr>
          <w:lang w:val="en-US"/>
        </w:rPr>
        <w:tab/>
      </w:r>
      <w:proofErr w:type="spellStart"/>
      <w:r w:rsidRPr="005D2200">
        <w:rPr>
          <w:lang w:val="en-US"/>
        </w:rPr>
        <w:t>MsgBox</w:t>
      </w:r>
      <w:proofErr w:type="spellEnd"/>
      <w:r w:rsidRPr="005D2200">
        <w:rPr>
          <w:lang w:val="en-US"/>
        </w:rPr>
        <w:t xml:space="preserve"> ("</w:t>
      </w:r>
      <w:r>
        <w:t>Число</w:t>
      </w:r>
      <w:r w:rsidRPr="005D2200">
        <w:rPr>
          <w:lang w:val="en-US"/>
        </w:rPr>
        <w:t xml:space="preserve"> </w:t>
      </w:r>
      <w:r>
        <w:t>большое</w:t>
      </w:r>
      <w:r w:rsidRPr="005D2200">
        <w:rPr>
          <w:lang w:val="en-US"/>
        </w:rPr>
        <w:t>")</w:t>
      </w:r>
    </w:p>
    <w:p w:rsidR="00A47E86" w:rsidRPr="005D2200" w:rsidRDefault="00A47E86" w:rsidP="00A47E86">
      <w:pPr>
        <w:pStyle w:val="a8"/>
        <w:rPr>
          <w:b/>
          <w:lang w:val="en-US"/>
        </w:rPr>
      </w:pPr>
      <w:r w:rsidRPr="005D2200">
        <w:rPr>
          <w:lang w:val="en-US"/>
        </w:rPr>
        <w:tab/>
      </w:r>
      <w:r w:rsidRPr="005D2200">
        <w:rPr>
          <w:b/>
          <w:lang w:val="en-US"/>
        </w:rPr>
        <w:t>Else</w:t>
      </w:r>
    </w:p>
    <w:p w:rsidR="00A47E86" w:rsidRPr="005D2200" w:rsidRDefault="00A47E86" w:rsidP="00A47E86">
      <w:pPr>
        <w:pStyle w:val="a8"/>
        <w:rPr>
          <w:lang w:val="en-US"/>
        </w:rPr>
      </w:pPr>
      <w:r w:rsidRPr="005D2200">
        <w:rPr>
          <w:lang w:val="en-US"/>
        </w:rPr>
        <w:tab/>
      </w:r>
      <w:r w:rsidRPr="005D2200">
        <w:rPr>
          <w:lang w:val="en-US"/>
        </w:rPr>
        <w:tab/>
        <w:t>Print a ^ 2</w:t>
      </w:r>
    </w:p>
    <w:p w:rsidR="00A47E86" w:rsidRDefault="00A47E86" w:rsidP="00A47E86">
      <w:pPr>
        <w:pStyle w:val="a8"/>
        <w:rPr>
          <w:b/>
        </w:rPr>
      </w:pPr>
      <w:r w:rsidRPr="005D2200">
        <w:rPr>
          <w:lang w:val="en-US"/>
        </w:rPr>
        <w:t xml:space="preserve">  </w:t>
      </w:r>
      <w:r w:rsidRPr="005D2200">
        <w:rPr>
          <w:lang w:val="en-US"/>
        </w:rPr>
        <w:tab/>
      </w:r>
      <w:proofErr w:type="spellStart"/>
      <w:r>
        <w:rPr>
          <w:b/>
        </w:rPr>
        <w:t>End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If</w:t>
      </w:r>
      <w:proofErr w:type="spellEnd"/>
    </w:p>
    <w:p w:rsidR="00A47E86" w:rsidRDefault="00A47E86" w:rsidP="00A47E86">
      <w:pPr>
        <w:pStyle w:val="a8"/>
      </w:pPr>
      <w:r>
        <w:tab/>
      </w:r>
      <w:proofErr w:type="spellStart"/>
      <w:r>
        <w:t>MsgBox</w:t>
      </w:r>
      <w:proofErr w:type="spellEnd"/>
      <w:r>
        <w:t xml:space="preserve"> ("До свидания!") </w:t>
      </w:r>
    </w:p>
    <w:p w:rsidR="000C57E0" w:rsidRDefault="000C57E0" w:rsidP="000C57E0">
      <w:pPr>
        <w:pStyle w:val="Normal"/>
        <w:rPr>
          <w:sz w:val="36"/>
          <w:szCs w:val="36"/>
        </w:rPr>
      </w:pPr>
      <w:r>
        <w:rPr>
          <w:sz w:val="36"/>
          <w:szCs w:val="36"/>
        </w:rPr>
        <w:t xml:space="preserve">Очень часто при программировании приходится записывать </w:t>
      </w:r>
      <w:r>
        <w:rPr>
          <w:sz w:val="36"/>
          <w:szCs w:val="36"/>
        </w:rPr>
        <w:lastRenderedPageBreak/>
        <w:t>одни и те же действия, например:</w:t>
      </w:r>
    </w:p>
    <w:p w:rsidR="000C57E0" w:rsidRDefault="000C57E0" w:rsidP="000C57E0">
      <w:pPr>
        <w:pStyle w:val="Normal"/>
        <w:rPr>
          <w:sz w:val="36"/>
          <w:szCs w:val="36"/>
        </w:rPr>
      </w:pPr>
      <w:r>
        <w:rPr>
          <w:noProof/>
          <w:snapToGrid/>
          <w:sz w:val="36"/>
          <w:szCs w:val="36"/>
        </w:rPr>
        <w:drawing>
          <wp:inline distT="0" distB="0" distL="0" distR="0">
            <wp:extent cx="3019425" cy="2244913"/>
            <wp:effectExtent l="1905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49546" t="7615" r="24773" b="685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6231" cy="22499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57E0" w:rsidRPr="00007B75" w:rsidRDefault="000C57E0" w:rsidP="000C57E0">
      <w:pPr>
        <w:pStyle w:val="Normal"/>
        <w:rPr>
          <w:b/>
          <w:i/>
          <w:sz w:val="36"/>
          <w:szCs w:val="36"/>
        </w:rPr>
      </w:pPr>
      <w:r w:rsidRPr="00007B75">
        <w:rPr>
          <w:sz w:val="36"/>
          <w:szCs w:val="36"/>
        </w:rPr>
        <w:t>Работа с процедурами</w:t>
      </w:r>
      <w:r w:rsidRPr="00007B75">
        <w:rPr>
          <w:b/>
          <w:i/>
          <w:sz w:val="36"/>
          <w:szCs w:val="36"/>
        </w:rPr>
        <w:t xml:space="preserve">  </w:t>
      </w:r>
    </w:p>
    <w:p w:rsidR="000C57E0" w:rsidRPr="00241926" w:rsidRDefault="000C57E0" w:rsidP="000C57E0">
      <w:pPr>
        <w:pStyle w:val="Normal"/>
        <w:spacing w:line="276" w:lineRule="auto"/>
        <w:ind w:firstLine="708"/>
        <w:jc w:val="both"/>
        <w:rPr>
          <w:sz w:val="28"/>
          <w:szCs w:val="28"/>
        </w:rPr>
      </w:pPr>
      <w:proofErr w:type="gramStart"/>
      <w:r w:rsidRPr="00241926">
        <w:rPr>
          <w:sz w:val="28"/>
          <w:szCs w:val="28"/>
          <w:lang w:val="en-US"/>
        </w:rPr>
        <w:t>Visual</w:t>
      </w:r>
      <w:r w:rsidRPr="00241926">
        <w:rPr>
          <w:sz w:val="28"/>
          <w:szCs w:val="28"/>
        </w:rPr>
        <w:t xml:space="preserve"> </w:t>
      </w:r>
      <w:r w:rsidRPr="00241926">
        <w:rPr>
          <w:sz w:val="28"/>
          <w:szCs w:val="28"/>
          <w:lang w:val="en-US"/>
        </w:rPr>
        <w:t>Basic</w:t>
      </w:r>
      <w:r w:rsidRPr="00241926">
        <w:rPr>
          <w:sz w:val="28"/>
          <w:szCs w:val="28"/>
        </w:rPr>
        <w:t xml:space="preserve"> — </w:t>
      </w:r>
      <w:r w:rsidRPr="00241926">
        <w:rPr>
          <w:i/>
          <w:sz w:val="28"/>
          <w:szCs w:val="28"/>
        </w:rPr>
        <w:t>процедурный программирования язык</w:t>
      </w:r>
      <w:r w:rsidRPr="00241926">
        <w:rPr>
          <w:sz w:val="28"/>
          <w:szCs w:val="28"/>
        </w:rPr>
        <w:t xml:space="preserve"> Это означает, что в нем можно создавать блоки программного кода, на которые затем можно ссылаться по имени.</w:t>
      </w:r>
      <w:proofErr w:type="gramEnd"/>
      <w:r w:rsidRPr="00241926">
        <w:rPr>
          <w:sz w:val="28"/>
          <w:szCs w:val="28"/>
        </w:rPr>
        <w:t xml:space="preserve"> После того как блок кода получит имя, он может быть </w:t>
      </w:r>
      <w:r w:rsidRPr="00241926">
        <w:rPr>
          <w:i/>
          <w:sz w:val="28"/>
          <w:szCs w:val="28"/>
        </w:rPr>
        <w:t>вызван</w:t>
      </w:r>
      <w:r w:rsidRPr="00241926">
        <w:rPr>
          <w:sz w:val="28"/>
          <w:szCs w:val="28"/>
        </w:rPr>
        <w:t xml:space="preserve"> и выполнен. Это похоже на программу в программе. Маленькие программы, "живущие" в больших программах, называются </w:t>
      </w:r>
      <w:r w:rsidRPr="00241926">
        <w:rPr>
          <w:i/>
          <w:sz w:val="28"/>
          <w:szCs w:val="28"/>
        </w:rPr>
        <w:t>функциями, если</w:t>
      </w:r>
      <w:r w:rsidRPr="00241926">
        <w:rPr>
          <w:sz w:val="28"/>
          <w:szCs w:val="28"/>
        </w:rPr>
        <w:t xml:space="preserve"> они возвращают какое-либо зна</w:t>
      </w:r>
      <w:r w:rsidRPr="00241926">
        <w:rPr>
          <w:sz w:val="28"/>
          <w:szCs w:val="28"/>
        </w:rPr>
        <w:softHyphen/>
        <w:t xml:space="preserve">чение, и </w:t>
      </w:r>
      <w:r w:rsidRPr="00241926">
        <w:rPr>
          <w:i/>
          <w:sz w:val="28"/>
          <w:szCs w:val="28"/>
        </w:rPr>
        <w:t>подпрограммами,</w:t>
      </w:r>
      <w:r w:rsidRPr="00241926">
        <w:rPr>
          <w:sz w:val="28"/>
          <w:szCs w:val="28"/>
        </w:rPr>
        <w:t xml:space="preserve"> если они значений не возвращают.</w:t>
      </w:r>
    </w:p>
    <w:p w:rsidR="000C57E0" w:rsidRPr="009459DC" w:rsidRDefault="000C57E0" w:rsidP="000C57E0">
      <w:pPr>
        <w:pStyle w:val="Normal"/>
        <w:spacing w:line="276" w:lineRule="auto"/>
        <w:ind w:firstLine="709"/>
        <w:jc w:val="both"/>
        <w:rPr>
          <w:sz w:val="28"/>
          <w:szCs w:val="28"/>
        </w:rPr>
      </w:pPr>
      <w:r w:rsidRPr="00241926">
        <w:rPr>
          <w:sz w:val="28"/>
          <w:szCs w:val="28"/>
        </w:rPr>
        <w:t xml:space="preserve">Подпрограммы и функции делают процесс программирования более простым и быстрым, а создаваемый код — более надежным. Создание собственных подпрограмм и функций — первый шаг к разработке </w:t>
      </w:r>
      <w:r w:rsidRPr="00241926">
        <w:rPr>
          <w:i/>
          <w:sz w:val="28"/>
          <w:szCs w:val="28"/>
        </w:rPr>
        <w:t>инкапсулированного</w:t>
      </w:r>
      <w:r w:rsidRPr="00241926">
        <w:rPr>
          <w:sz w:val="28"/>
          <w:szCs w:val="28"/>
        </w:rPr>
        <w:t xml:space="preserve"> и повторно используемо</w:t>
      </w:r>
      <w:r w:rsidRPr="00241926">
        <w:rPr>
          <w:sz w:val="28"/>
          <w:szCs w:val="28"/>
        </w:rPr>
        <w:softHyphen/>
        <w:t>го кода. Под инкапсуляцией следует понимать сокрытие реализации свойств и мето</w:t>
      </w:r>
      <w:r w:rsidRPr="00241926">
        <w:rPr>
          <w:sz w:val="28"/>
          <w:szCs w:val="28"/>
        </w:rPr>
        <w:softHyphen/>
        <w:t>дов объекта за его внешним интерфейсом.</w:t>
      </w:r>
    </w:p>
    <w:p w:rsidR="000C57E0" w:rsidRPr="009459DC" w:rsidRDefault="000C57E0" w:rsidP="000C57E0">
      <w:pPr>
        <w:pStyle w:val="Normal"/>
        <w:spacing w:line="276" w:lineRule="auto"/>
        <w:ind w:firstLine="709"/>
        <w:jc w:val="both"/>
        <w:rPr>
          <w:sz w:val="28"/>
          <w:szCs w:val="28"/>
        </w:rPr>
      </w:pPr>
    </w:p>
    <w:p w:rsidR="000C57E0" w:rsidRPr="00241926" w:rsidRDefault="000C57E0" w:rsidP="000C57E0">
      <w:pPr>
        <w:pStyle w:val="Normal"/>
        <w:spacing w:line="348" w:lineRule="auto"/>
        <w:jc w:val="both"/>
        <w:rPr>
          <w:sz w:val="28"/>
          <w:szCs w:val="28"/>
        </w:rPr>
      </w:pPr>
      <w:r w:rsidRPr="00241926">
        <w:rPr>
          <w:b/>
          <w:sz w:val="28"/>
          <w:szCs w:val="28"/>
        </w:rPr>
        <w:t>Подпрограмма (</w:t>
      </w:r>
      <w:r w:rsidRPr="00241926">
        <w:rPr>
          <w:b/>
          <w:sz w:val="28"/>
          <w:szCs w:val="28"/>
          <w:lang w:val="en-US"/>
        </w:rPr>
        <w:t>Sub</w:t>
      </w:r>
      <w:r w:rsidRPr="00241926">
        <w:rPr>
          <w:b/>
          <w:sz w:val="28"/>
          <w:szCs w:val="28"/>
        </w:rPr>
        <w:t>) -</w:t>
      </w:r>
      <w:r w:rsidRPr="00241926">
        <w:rPr>
          <w:sz w:val="28"/>
          <w:szCs w:val="28"/>
        </w:rPr>
        <w:t xml:space="preserve"> представляет собой процедуру, выполняющую про</w:t>
      </w:r>
      <w:r w:rsidRPr="00241926">
        <w:rPr>
          <w:sz w:val="28"/>
          <w:szCs w:val="28"/>
        </w:rPr>
        <w:softHyphen/>
        <w:t>граммный код в пределах своего блока и не возвращающую значения. Синтаксис про</w:t>
      </w:r>
      <w:r w:rsidRPr="00241926">
        <w:rPr>
          <w:sz w:val="28"/>
          <w:szCs w:val="28"/>
        </w:rPr>
        <w:softHyphen/>
        <w:t>стой подпрограммы таков:</w:t>
      </w:r>
    </w:p>
    <w:p w:rsidR="000C57E0" w:rsidRPr="00241926" w:rsidRDefault="000C57E0" w:rsidP="000C57E0">
      <w:pPr>
        <w:pStyle w:val="Normal"/>
        <w:spacing w:line="348" w:lineRule="auto"/>
        <w:jc w:val="both"/>
        <w:rPr>
          <w:sz w:val="28"/>
          <w:szCs w:val="28"/>
        </w:rPr>
      </w:pPr>
      <w:r w:rsidRPr="00241926">
        <w:rPr>
          <w:b/>
          <w:sz w:val="28"/>
          <w:szCs w:val="28"/>
        </w:rPr>
        <w:t>(</w:t>
      </w:r>
      <w:r w:rsidRPr="00241926">
        <w:rPr>
          <w:b/>
          <w:sz w:val="28"/>
          <w:szCs w:val="28"/>
          <w:lang w:val="en-US"/>
        </w:rPr>
        <w:t>Private</w:t>
      </w:r>
      <w:r w:rsidRPr="00241926">
        <w:rPr>
          <w:b/>
          <w:sz w:val="28"/>
          <w:szCs w:val="28"/>
        </w:rPr>
        <w:t xml:space="preserve"> | </w:t>
      </w:r>
      <w:r w:rsidRPr="00241926">
        <w:rPr>
          <w:b/>
          <w:sz w:val="28"/>
          <w:szCs w:val="28"/>
          <w:lang w:val="en-US"/>
        </w:rPr>
        <w:t>Public</w:t>
      </w:r>
      <w:r w:rsidRPr="00241926">
        <w:rPr>
          <w:b/>
          <w:sz w:val="28"/>
          <w:szCs w:val="28"/>
        </w:rPr>
        <w:t xml:space="preserve">) </w:t>
      </w:r>
      <w:r w:rsidRPr="00241926">
        <w:rPr>
          <w:b/>
          <w:sz w:val="28"/>
          <w:szCs w:val="28"/>
          <w:lang w:val="en-US"/>
        </w:rPr>
        <w:t>Sub</w:t>
      </w:r>
      <w:r w:rsidRPr="00241926">
        <w:rPr>
          <w:sz w:val="28"/>
          <w:szCs w:val="28"/>
        </w:rPr>
        <w:t xml:space="preserve"> </w:t>
      </w:r>
      <w:proofErr w:type="spellStart"/>
      <w:r w:rsidRPr="00241926">
        <w:rPr>
          <w:i/>
          <w:sz w:val="28"/>
          <w:szCs w:val="28"/>
          <w:lang w:val="en-US"/>
        </w:rPr>
        <w:t>SubMain</w:t>
      </w:r>
      <w:proofErr w:type="spellEnd"/>
      <w:r w:rsidRPr="00241926">
        <w:rPr>
          <w:sz w:val="28"/>
          <w:szCs w:val="28"/>
        </w:rPr>
        <w:t xml:space="preserve"> ()</w:t>
      </w:r>
    </w:p>
    <w:p w:rsidR="000C57E0" w:rsidRPr="00241926" w:rsidRDefault="000C57E0" w:rsidP="000C57E0">
      <w:pPr>
        <w:pStyle w:val="Normal"/>
        <w:spacing w:line="348" w:lineRule="auto"/>
        <w:jc w:val="both"/>
        <w:rPr>
          <w:sz w:val="28"/>
          <w:szCs w:val="28"/>
        </w:rPr>
      </w:pPr>
      <w:r w:rsidRPr="00241926">
        <w:rPr>
          <w:b/>
          <w:sz w:val="28"/>
          <w:szCs w:val="28"/>
        </w:rPr>
        <w:t xml:space="preserve">..строки кода </w:t>
      </w:r>
      <w:r w:rsidRPr="00241926">
        <w:rPr>
          <w:b/>
          <w:sz w:val="28"/>
          <w:szCs w:val="28"/>
          <w:lang w:val="en-US"/>
        </w:rPr>
        <w:t>End</w:t>
      </w:r>
      <w:r w:rsidRPr="00241926">
        <w:rPr>
          <w:b/>
          <w:sz w:val="28"/>
          <w:szCs w:val="28"/>
        </w:rPr>
        <w:t xml:space="preserve"> </w:t>
      </w:r>
      <w:r w:rsidRPr="00241926">
        <w:rPr>
          <w:b/>
          <w:sz w:val="28"/>
          <w:szCs w:val="28"/>
          <w:lang w:val="en-US"/>
        </w:rPr>
        <w:t>Sub</w:t>
      </w:r>
    </w:p>
    <w:p w:rsidR="000C57E0" w:rsidRPr="00241926" w:rsidRDefault="000C57E0" w:rsidP="000C57E0">
      <w:pPr>
        <w:pStyle w:val="FR2"/>
        <w:spacing w:line="348" w:lineRule="auto"/>
        <w:jc w:val="both"/>
        <w:rPr>
          <w:sz w:val="28"/>
          <w:szCs w:val="28"/>
          <w:lang w:val="ru-RU"/>
        </w:rPr>
      </w:pPr>
      <w:r w:rsidRPr="00241926">
        <w:rPr>
          <w:b w:val="0"/>
          <w:i w:val="0"/>
          <w:sz w:val="28"/>
          <w:szCs w:val="28"/>
          <w:lang w:val="ru-RU"/>
        </w:rPr>
        <w:t>Где:</w:t>
      </w:r>
    </w:p>
    <w:p w:rsidR="000C57E0" w:rsidRPr="00241926" w:rsidRDefault="000C57E0" w:rsidP="000C57E0">
      <w:pPr>
        <w:pStyle w:val="Normal"/>
        <w:spacing w:line="348" w:lineRule="auto"/>
        <w:jc w:val="both"/>
        <w:rPr>
          <w:sz w:val="28"/>
          <w:szCs w:val="28"/>
        </w:rPr>
      </w:pPr>
      <w:r w:rsidRPr="00241926">
        <w:rPr>
          <w:sz w:val="28"/>
          <w:szCs w:val="28"/>
        </w:rPr>
        <w:t>• [</w:t>
      </w:r>
      <w:r w:rsidRPr="00241926">
        <w:rPr>
          <w:sz w:val="28"/>
          <w:szCs w:val="28"/>
          <w:lang w:val="en-US"/>
        </w:rPr>
        <w:t>Private</w:t>
      </w:r>
      <w:r w:rsidRPr="00241926">
        <w:rPr>
          <w:sz w:val="28"/>
          <w:szCs w:val="28"/>
        </w:rPr>
        <w:t xml:space="preserve"> </w:t>
      </w:r>
      <w:r w:rsidRPr="00241926">
        <w:rPr>
          <w:sz w:val="28"/>
          <w:szCs w:val="28"/>
          <w:lang w:val="en-US"/>
        </w:rPr>
        <w:t>Public</w:t>
      </w:r>
      <w:r w:rsidRPr="00241926">
        <w:rPr>
          <w:sz w:val="28"/>
          <w:szCs w:val="28"/>
        </w:rPr>
        <w:t>] —область видимости подпрограммы;</w:t>
      </w:r>
    </w:p>
    <w:p w:rsidR="000C57E0" w:rsidRPr="00241926" w:rsidRDefault="000C57E0" w:rsidP="000C57E0">
      <w:pPr>
        <w:pStyle w:val="Normal"/>
        <w:spacing w:line="348" w:lineRule="auto"/>
        <w:jc w:val="both"/>
        <w:rPr>
          <w:sz w:val="28"/>
          <w:szCs w:val="28"/>
        </w:rPr>
      </w:pPr>
      <w:r w:rsidRPr="00241926">
        <w:rPr>
          <w:sz w:val="28"/>
          <w:szCs w:val="28"/>
        </w:rPr>
        <w:t xml:space="preserve">• </w:t>
      </w:r>
      <w:r w:rsidRPr="00241926">
        <w:rPr>
          <w:sz w:val="28"/>
          <w:szCs w:val="28"/>
          <w:lang w:val="en-US"/>
        </w:rPr>
        <w:t>Sub</w:t>
      </w:r>
      <w:r w:rsidRPr="00241926">
        <w:rPr>
          <w:sz w:val="28"/>
          <w:szCs w:val="28"/>
        </w:rPr>
        <w:t xml:space="preserve"> —тип пр</w:t>
      </w:r>
      <w:r>
        <w:rPr>
          <w:sz w:val="28"/>
          <w:szCs w:val="28"/>
        </w:rPr>
        <w:t>оцедуры (а именно — подпрограмма</w:t>
      </w:r>
      <w:r w:rsidRPr="00241926">
        <w:rPr>
          <w:sz w:val="28"/>
          <w:szCs w:val="28"/>
        </w:rPr>
        <w:t>);</w:t>
      </w:r>
    </w:p>
    <w:p w:rsidR="000C57E0" w:rsidRPr="00241926" w:rsidRDefault="000C57E0" w:rsidP="000C57E0">
      <w:pPr>
        <w:pStyle w:val="Normal"/>
        <w:spacing w:line="348" w:lineRule="auto"/>
        <w:jc w:val="both"/>
        <w:rPr>
          <w:sz w:val="28"/>
          <w:szCs w:val="28"/>
        </w:rPr>
      </w:pPr>
      <w:r w:rsidRPr="00241926">
        <w:rPr>
          <w:sz w:val="28"/>
          <w:szCs w:val="28"/>
        </w:rPr>
        <w:t xml:space="preserve">• </w:t>
      </w:r>
      <w:proofErr w:type="spellStart"/>
      <w:r w:rsidRPr="00241926">
        <w:rPr>
          <w:i/>
          <w:sz w:val="28"/>
          <w:szCs w:val="28"/>
          <w:lang w:val="en-US"/>
        </w:rPr>
        <w:t>subMain</w:t>
      </w:r>
      <w:proofErr w:type="spellEnd"/>
      <w:r w:rsidRPr="00241926">
        <w:rPr>
          <w:sz w:val="28"/>
          <w:szCs w:val="28"/>
        </w:rPr>
        <w:t xml:space="preserve">  имя, присваиваемое подпрограмме;</w:t>
      </w:r>
    </w:p>
    <w:p w:rsidR="000C57E0" w:rsidRDefault="000C57E0" w:rsidP="000C57E0">
      <w:pPr>
        <w:pStyle w:val="Normal"/>
        <w:spacing w:line="348" w:lineRule="auto"/>
        <w:jc w:val="both"/>
        <w:rPr>
          <w:sz w:val="28"/>
          <w:szCs w:val="28"/>
        </w:rPr>
      </w:pPr>
      <w:r w:rsidRPr="00241926">
        <w:rPr>
          <w:sz w:val="28"/>
          <w:szCs w:val="28"/>
        </w:rPr>
        <w:t xml:space="preserve">• </w:t>
      </w:r>
      <w:r w:rsidRPr="00241926">
        <w:rPr>
          <w:sz w:val="28"/>
          <w:szCs w:val="28"/>
          <w:lang w:val="en-US"/>
        </w:rPr>
        <w:t>End</w:t>
      </w:r>
      <w:r w:rsidRPr="00241926">
        <w:rPr>
          <w:sz w:val="28"/>
          <w:szCs w:val="28"/>
        </w:rPr>
        <w:t xml:space="preserve"> </w:t>
      </w:r>
      <w:r w:rsidRPr="00241926">
        <w:rPr>
          <w:sz w:val="28"/>
          <w:szCs w:val="28"/>
          <w:lang w:val="en-US"/>
        </w:rPr>
        <w:t>Sub</w:t>
      </w:r>
      <w:r w:rsidRPr="00241926">
        <w:rPr>
          <w:sz w:val="28"/>
          <w:szCs w:val="28"/>
        </w:rPr>
        <w:t xml:space="preserve"> —окончание блока кода подпрограммы.</w:t>
      </w:r>
    </w:p>
    <w:p w:rsidR="001436A8" w:rsidRDefault="001436A8" w:rsidP="001436A8">
      <w:pPr>
        <w:pStyle w:val="4"/>
      </w:pPr>
      <w:bookmarkStart w:id="0" w:name="_Toc157272552"/>
      <w:r>
        <w:lastRenderedPageBreak/>
        <w:t>Зоны видимости переменных, процедур</w:t>
      </w:r>
      <w:bookmarkEnd w:id="0"/>
      <w:r>
        <w:t xml:space="preserve"> и функций</w:t>
      </w:r>
      <w:r>
        <w:fldChar w:fldCharType="begin"/>
      </w:r>
      <w:r>
        <w:instrText xml:space="preserve"> XE "Зоны видимости процедур" </w:instrText>
      </w:r>
      <w:r>
        <w:fldChar w:fldCharType="end"/>
      </w:r>
    </w:p>
    <w:p w:rsidR="001436A8" w:rsidRDefault="001436A8" w:rsidP="001436A8">
      <w:r>
        <w:t>Процедуры могут быть или глобальными или локальными</w:t>
      </w:r>
    </w:p>
    <w:p w:rsidR="001436A8" w:rsidRDefault="001436A8" w:rsidP="001436A8">
      <w:r>
        <w:t xml:space="preserve">Для процедур в </w:t>
      </w:r>
      <w:proofErr w:type="spellStart"/>
      <w:r>
        <w:t>Visual</w:t>
      </w:r>
      <w:proofErr w:type="spellEnd"/>
      <w:r>
        <w:t xml:space="preserve"> </w:t>
      </w:r>
      <w:proofErr w:type="spellStart"/>
      <w:r>
        <w:t>Basic</w:t>
      </w:r>
      <w:proofErr w:type="spellEnd"/>
      <w:r>
        <w:t xml:space="preserve"> определены 2 зоны видимости:</w:t>
      </w:r>
    </w:p>
    <w:tbl>
      <w:tblPr>
        <w:tblW w:w="10632" w:type="dxa"/>
        <w:tblInd w:w="-10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84"/>
        <w:gridCol w:w="2977"/>
        <w:gridCol w:w="4252"/>
        <w:gridCol w:w="3119"/>
      </w:tblGrid>
      <w:tr w:rsidR="001436A8" w:rsidTr="001436A8">
        <w:tblPrEx>
          <w:tblCellMar>
            <w:top w:w="0" w:type="dxa"/>
            <w:bottom w:w="0" w:type="dxa"/>
          </w:tblCellMar>
        </w:tblPrEx>
        <w:tc>
          <w:tcPr>
            <w:tcW w:w="284" w:type="dxa"/>
          </w:tcPr>
          <w:p w:rsidR="001436A8" w:rsidRDefault="001436A8" w:rsidP="00893121">
            <w:r>
              <w:t>1</w:t>
            </w:r>
          </w:p>
        </w:tc>
        <w:tc>
          <w:tcPr>
            <w:tcW w:w="2977" w:type="dxa"/>
          </w:tcPr>
          <w:p w:rsidR="001436A8" w:rsidRDefault="001436A8" w:rsidP="00893121">
            <w:r>
              <w:t>Локальные процедуры модуля</w:t>
            </w:r>
            <w:r>
              <w:fldChar w:fldCharType="begin"/>
            </w:r>
            <w:r>
              <w:instrText xml:space="preserve"> XE "Локальные процедуры м</w:instrText>
            </w:r>
            <w:r>
              <w:instrText>о</w:instrText>
            </w:r>
            <w:r>
              <w:instrText xml:space="preserve">дуля" </w:instrText>
            </w:r>
            <w:r>
              <w:fldChar w:fldCharType="end"/>
            </w:r>
          </w:p>
        </w:tc>
        <w:tc>
          <w:tcPr>
            <w:tcW w:w="4252" w:type="dxa"/>
          </w:tcPr>
          <w:p w:rsidR="001436A8" w:rsidRDefault="001436A8" w:rsidP="00893121">
            <w:r>
              <w:t xml:space="preserve">Видны везде внутри модуля, в котором они объявлены. Из других модулей не </w:t>
            </w:r>
            <w:proofErr w:type="gramStart"/>
            <w:r>
              <w:t>видны</w:t>
            </w:r>
            <w:proofErr w:type="gramEnd"/>
          </w:p>
        </w:tc>
        <w:tc>
          <w:tcPr>
            <w:tcW w:w="3119" w:type="dxa"/>
          </w:tcPr>
          <w:p w:rsidR="001436A8" w:rsidRDefault="001436A8" w:rsidP="00893121">
            <w:r>
              <w:t xml:space="preserve">Объявляются оператором </w:t>
            </w:r>
            <w:r>
              <w:rPr>
                <w:rFonts w:ascii="Arial Narrow" w:hAnsi="Arial Narrow"/>
                <w:sz w:val="20"/>
                <w:lang w:val="en-US"/>
              </w:rPr>
              <w:t>Private</w:t>
            </w:r>
            <w:r>
              <w:rPr>
                <w:rFonts w:ascii="Arial Narrow" w:hAnsi="Arial Narrow"/>
                <w:sz w:val="20"/>
                <w:lang w:val="en-US"/>
              </w:rPr>
              <w:fldChar w:fldCharType="begin"/>
            </w:r>
            <w:r>
              <w:instrText xml:space="preserve"> XE "</w:instrText>
            </w:r>
            <w:r>
              <w:rPr>
                <w:rFonts w:ascii="Arial Narrow" w:hAnsi="Arial Narrow"/>
                <w:sz w:val="20"/>
                <w:lang w:val="en-US"/>
              </w:rPr>
              <w:instrText>Pr</w:instrText>
            </w:r>
            <w:r>
              <w:rPr>
                <w:rFonts w:ascii="Arial Narrow" w:hAnsi="Arial Narrow"/>
                <w:sz w:val="20"/>
                <w:lang w:val="en-US"/>
              </w:rPr>
              <w:instrText>i</w:instrText>
            </w:r>
            <w:r>
              <w:rPr>
                <w:rFonts w:ascii="Arial Narrow" w:hAnsi="Arial Narrow"/>
                <w:sz w:val="20"/>
                <w:lang w:val="en-US"/>
              </w:rPr>
              <w:instrText>vate</w:instrText>
            </w:r>
            <w:r>
              <w:instrText xml:space="preserve">" </w:instrText>
            </w:r>
            <w:r>
              <w:rPr>
                <w:rFonts w:ascii="Arial Narrow" w:hAnsi="Arial Narrow"/>
                <w:sz w:val="20"/>
                <w:lang w:val="en-US"/>
              </w:rPr>
              <w:fldChar w:fldCharType="end"/>
            </w:r>
            <w:r>
              <w:rPr>
                <w:lang w:val="en-US"/>
              </w:rPr>
              <w:t xml:space="preserve"> </w:t>
            </w:r>
          </w:p>
        </w:tc>
      </w:tr>
      <w:tr w:rsidR="001436A8" w:rsidTr="001436A8">
        <w:tblPrEx>
          <w:tblCellMar>
            <w:top w:w="0" w:type="dxa"/>
            <w:bottom w:w="0" w:type="dxa"/>
          </w:tblCellMar>
        </w:tblPrEx>
        <w:tc>
          <w:tcPr>
            <w:tcW w:w="284" w:type="dxa"/>
          </w:tcPr>
          <w:p w:rsidR="001436A8" w:rsidRDefault="001436A8" w:rsidP="00893121">
            <w:r>
              <w:t>2</w:t>
            </w:r>
          </w:p>
        </w:tc>
        <w:tc>
          <w:tcPr>
            <w:tcW w:w="2977" w:type="dxa"/>
          </w:tcPr>
          <w:p w:rsidR="001436A8" w:rsidRDefault="001436A8" w:rsidP="00893121">
            <w:r>
              <w:t>Глобальные (общедоступные) процедуры</w:t>
            </w:r>
            <w:r>
              <w:fldChar w:fldCharType="begin"/>
            </w:r>
            <w:r>
              <w:instrText xml:space="preserve"> XE "Глобальные (общедоступные) процедуры" </w:instrText>
            </w:r>
            <w:r>
              <w:fldChar w:fldCharType="end"/>
            </w:r>
            <w:r>
              <w:t xml:space="preserve"> проекта</w:t>
            </w:r>
          </w:p>
        </w:tc>
        <w:tc>
          <w:tcPr>
            <w:tcW w:w="4252" w:type="dxa"/>
          </w:tcPr>
          <w:p w:rsidR="001436A8" w:rsidRDefault="001436A8" w:rsidP="00893121">
            <w:proofErr w:type="gramStart"/>
            <w:r>
              <w:t>Видны</w:t>
            </w:r>
            <w:proofErr w:type="gramEnd"/>
            <w:r>
              <w:t xml:space="preserve"> из всех модулей проекта</w:t>
            </w:r>
          </w:p>
        </w:tc>
        <w:tc>
          <w:tcPr>
            <w:tcW w:w="3119" w:type="dxa"/>
          </w:tcPr>
          <w:p w:rsidR="001436A8" w:rsidRDefault="001436A8" w:rsidP="00893121">
            <w:r>
              <w:t xml:space="preserve">Объявляются оператором </w:t>
            </w:r>
            <w:r>
              <w:rPr>
                <w:rFonts w:ascii="Arial Narrow" w:hAnsi="Arial Narrow"/>
                <w:sz w:val="20"/>
                <w:lang w:val="en-US"/>
              </w:rPr>
              <w:t>Public</w:t>
            </w:r>
            <w:r>
              <w:rPr>
                <w:rFonts w:ascii="Arial Narrow" w:hAnsi="Arial Narrow"/>
                <w:sz w:val="20"/>
                <w:lang w:val="en-US"/>
              </w:rPr>
              <w:fldChar w:fldCharType="begin"/>
            </w:r>
            <w:r>
              <w:instrText xml:space="preserve"> XE "</w:instrText>
            </w:r>
            <w:r>
              <w:rPr>
                <w:rFonts w:ascii="Arial Narrow" w:hAnsi="Arial Narrow"/>
                <w:sz w:val="20"/>
                <w:lang w:val="en-US"/>
              </w:rPr>
              <w:instrText>Public</w:instrText>
            </w:r>
            <w:r>
              <w:instrText xml:space="preserve">" </w:instrText>
            </w:r>
            <w:r>
              <w:rPr>
                <w:rFonts w:ascii="Arial Narrow" w:hAnsi="Arial Narrow"/>
                <w:sz w:val="20"/>
                <w:lang w:val="en-US"/>
              </w:rPr>
              <w:fldChar w:fldCharType="end"/>
            </w:r>
            <w:r>
              <w:rPr>
                <w:lang w:val="en-US"/>
              </w:rPr>
              <w:t xml:space="preserve"> </w:t>
            </w:r>
          </w:p>
        </w:tc>
      </w:tr>
    </w:tbl>
    <w:p w:rsidR="001436A8" w:rsidRDefault="001436A8" w:rsidP="001436A8">
      <w:r>
        <w:t>Вот пример использования глобальной процедуры П</w:t>
      </w:r>
      <w:proofErr w:type="gramStart"/>
      <w:r>
        <w:t>2</w:t>
      </w:r>
      <w:proofErr w:type="gramEnd"/>
      <w:r>
        <w:t xml:space="preserve">. </w:t>
      </w:r>
    </w:p>
    <w:p w:rsidR="001436A8" w:rsidRPr="00160B92" w:rsidRDefault="001436A8" w:rsidP="001436A8">
      <w:pPr>
        <w:rPr>
          <w:lang w:val="en-US"/>
        </w:rPr>
      </w:pPr>
      <w:r>
        <w:t>Окно</w:t>
      </w:r>
      <w:r w:rsidRPr="00160B92">
        <w:rPr>
          <w:lang w:val="en-US"/>
        </w:rPr>
        <w:t xml:space="preserve"> </w:t>
      </w:r>
      <w:r>
        <w:t>кода</w:t>
      </w:r>
      <w:r w:rsidRPr="00160B92">
        <w:rPr>
          <w:lang w:val="en-US"/>
        </w:rPr>
        <w:t xml:space="preserve"> </w:t>
      </w:r>
      <w:r>
        <w:t>формы</w:t>
      </w:r>
      <w:r w:rsidRPr="00160B92">
        <w:rPr>
          <w:lang w:val="en-US"/>
        </w:rPr>
        <w:t xml:space="preserve"> 1:</w:t>
      </w:r>
    </w:p>
    <w:p w:rsidR="001436A8" w:rsidRPr="00160B92" w:rsidRDefault="001436A8" w:rsidP="001436A8">
      <w:pPr>
        <w:pStyle w:val="a8"/>
        <w:rPr>
          <w:lang w:val="en-US"/>
        </w:rPr>
      </w:pPr>
      <w:r w:rsidRPr="00160B92">
        <w:rPr>
          <w:b/>
          <w:lang w:val="en-US"/>
        </w:rPr>
        <w:t>Private Sub</w:t>
      </w:r>
      <w:r w:rsidRPr="00160B92">
        <w:rPr>
          <w:lang w:val="en-US"/>
        </w:rPr>
        <w:t xml:space="preserve"> Command1_</w:t>
      </w:r>
      <w:proofErr w:type="gramStart"/>
      <w:r w:rsidRPr="00160B92">
        <w:rPr>
          <w:lang w:val="en-US"/>
        </w:rPr>
        <w:t>Click()</w:t>
      </w:r>
      <w:proofErr w:type="gramEnd"/>
    </w:p>
    <w:p w:rsidR="001436A8" w:rsidRPr="00160B92" w:rsidRDefault="001436A8" w:rsidP="001436A8">
      <w:pPr>
        <w:pStyle w:val="a8"/>
        <w:rPr>
          <w:lang w:val="en-US"/>
        </w:rPr>
      </w:pPr>
      <w:r w:rsidRPr="00160B92">
        <w:rPr>
          <w:lang w:val="en-US"/>
        </w:rPr>
        <w:t xml:space="preserve">    Form2.</w:t>
      </w:r>
      <w:r>
        <w:t>П</w:t>
      </w:r>
      <w:r w:rsidRPr="00160B92">
        <w:rPr>
          <w:lang w:val="en-US"/>
        </w:rPr>
        <w:t>2</w:t>
      </w:r>
    </w:p>
    <w:p w:rsidR="001436A8" w:rsidRPr="00160B92" w:rsidRDefault="001436A8" w:rsidP="001436A8">
      <w:pPr>
        <w:pStyle w:val="a8"/>
        <w:rPr>
          <w:lang w:val="en-US"/>
        </w:rPr>
      </w:pPr>
      <w:r w:rsidRPr="00160B92">
        <w:rPr>
          <w:lang w:val="en-US"/>
        </w:rPr>
        <w:t>End Sub</w:t>
      </w:r>
    </w:p>
    <w:p w:rsidR="001436A8" w:rsidRPr="00160B92" w:rsidRDefault="001436A8" w:rsidP="001436A8">
      <w:pPr>
        <w:rPr>
          <w:lang w:val="en-US"/>
        </w:rPr>
      </w:pPr>
      <w:r>
        <w:t>Окно</w:t>
      </w:r>
      <w:r w:rsidRPr="00160B92">
        <w:rPr>
          <w:lang w:val="en-US"/>
        </w:rPr>
        <w:t xml:space="preserve"> </w:t>
      </w:r>
      <w:r>
        <w:t>кода</w:t>
      </w:r>
      <w:r w:rsidRPr="00160B92">
        <w:rPr>
          <w:lang w:val="en-US"/>
        </w:rPr>
        <w:t xml:space="preserve"> </w:t>
      </w:r>
      <w:r>
        <w:t>формы</w:t>
      </w:r>
      <w:r w:rsidRPr="00160B92">
        <w:rPr>
          <w:lang w:val="en-US"/>
        </w:rPr>
        <w:t xml:space="preserve"> 2:</w:t>
      </w:r>
    </w:p>
    <w:p w:rsidR="001436A8" w:rsidRPr="00160B92" w:rsidRDefault="001436A8" w:rsidP="001436A8">
      <w:pPr>
        <w:pStyle w:val="a8"/>
        <w:rPr>
          <w:b/>
          <w:lang w:val="en-US"/>
        </w:rPr>
      </w:pPr>
      <w:r w:rsidRPr="00160B92">
        <w:rPr>
          <w:b/>
          <w:lang w:val="en-US"/>
        </w:rPr>
        <w:t xml:space="preserve">Public Sub </w:t>
      </w:r>
      <w:proofErr w:type="gramStart"/>
      <w:r>
        <w:rPr>
          <w:b/>
        </w:rPr>
        <w:t>П</w:t>
      </w:r>
      <w:r w:rsidRPr="00160B92">
        <w:rPr>
          <w:b/>
          <w:lang w:val="en-US"/>
        </w:rPr>
        <w:t>2()</w:t>
      </w:r>
      <w:proofErr w:type="gramEnd"/>
    </w:p>
    <w:p w:rsidR="001436A8" w:rsidRDefault="001436A8" w:rsidP="001436A8">
      <w:pPr>
        <w:pStyle w:val="a8"/>
      </w:pPr>
      <w:r w:rsidRPr="00160B92">
        <w:rPr>
          <w:lang w:val="en-US"/>
        </w:rPr>
        <w:t xml:space="preserve">    </w:t>
      </w:r>
      <w:proofErr w:type="spellStart"/>
      <w:r>
        <w:t>Debug.Print</w:t>
      </w:r>
      <w:proofErr w:type="spellEnd"/>
      <w:r>
        <w:t xml:space="preserve"> "Выполнилась процедура П</w:t>
      </w:r>
      <w:proofErr w:type="gramStart"/>
      <w:r>
        <w:t>2</w:t>
      </w:r>
      <w:proofErr w:type="gramEnd"/>
      <w:r>
        <w:t>"</w:t>
      </w:r>
    </w:p>
    <w:p w:rsidR="001436A8" w:rsidRDefault="001436A8" w:rsidP="001436A8">
      <w:pPr>
        <w:pStyle w:val="a8"/>
      </w:pPr>
      <w:proofErr w:type="spellStart"/>
      <w:r>
        <w:t>End</w:t>
      </w:r>
      <w:proofErr w:type="spellEnd"/>
      <w:r>
        <w:t xml:space="preserve"> </w:t>
      </w:r>
      <w:proofErr w:type="spellStart"/>
      <w:r>
        <w:t>Sub</w:t>
      </w:r>
      <w:proofErr w:type="spellEnd"/>
    </w:p>
    <w:p w:rsidR="001436A8" w:rsidRDefault="001436A8" w:rsidP="001436A8">
      <w:r>
        <w:t>Щелчком по кнопке формы 1 мы печатаем текст "Выполнилась процедура П</w:t>
      </w:r>
      <w:proofErr w:type="gramStart"/>
      <w:r>
        <w:t>2</w:t>
      </w:r>
      <w:proofErr w:type="gramEnd"/>
      <w:r>
        <w:t>".</w:t>
      </w:r>
    </w:p>
    <w:p w:rsidR="00D64890" w:rsidRPr="00D64890" w:rsidRDefault="00D64890" w:rsidP="00D64890">
      <w:pPr>
        <w:rPr>
          <w:b/>
          <w:sz w:val="32"/>
          <w:szCs w:val="32"/>
        </w:rPr>
      </w:pPr>
      <w:r w:rsidRPr="00D64890">
        <w:rPr>
          <w:b/>
          <w:sz w:val="32"/>
          <w:szCs w:val="32"/>
        </w:rPr>
        <w:t xml:space="preserve">Для переменных в </w:t>
      </w:r>
      <w:proofErr w:type="spellStart"/>
      <w:r w:rsidRPr="00D64890">
        <w:rPr>
          <w:b/>
          <w:sz w:val="32"/>
          <w:szCs w:val="32"/>
        </w:rPr>
        <w:t>Visual</w:t>
      </w:r>
      <w:proofErr w:type="spellEnd"/>
      <w:r w:rsidRPr="00D64890">
        <w:rPr>
          <w:b/>
          <w:sz w:val="32"/>
          <w:szCs w:val="32"/>
        </w:rPr>
        <w:t xml:space="preserve"> </w:t>
      </w:r>
      <w:proofErr w:type="spellStart"/>
      <w:r w:rsidRPr="00D64890">
        <w:rPr>
          <w:b/>
          <w:sz w:val="32"/>
          <w:szCs w:val="32"/>
        </w:rPr>
        <w:t>Basic</w:t>
      </w:r>
      <w:proofErr w:type="spellEnd"/>
      <w:r w:rsidRPr="00D64890">
        <w:rPr>
          <w:b/>
          <w:sz w:val="32"/>
          <w:szCs w:val="32"/>
        </w:rPr>
        <w:t xml:space="preserve"> определены 3 зоны видимости:</w:t>
      </w:r>
    </w:p>
    <w:tbl>
      <w:tblPr>
        <w:tblW w:w="10632" w:type="dxa"/>
        <w:tblInd w:w="-10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84"/>
        <w:gridCol w:w="2551"/>
        <w:gridCol w:w="3828"/>
        <w:gridCol w:w="3969"/>
      </w:tblGrid>
      <w:tr w:rsidR="00D64890" w:rsidTr="00D64890">
        <w:tblPrEx>
          <w:tblCellMar>
            <w:top w:w="0" w:type="dxa"/>
            <w:bottom w:w="0" w:type="dxa"/>
          </w:tblCellMar>
        </w:tblPrEx>
        <w:tc>
          <w:tcPr>
            <w:tcW w:w="284" w:type="dxa"/>
          </w:tcPr>
          <w:p w:rsidR="00D64890" w:rsidRDefault="00D64890" w:rsidP="00893121">
            <w:r>
              <w:t>1</w:t>
            </w:r>
          </w:p>
        </w:tc>
        <w:tc>
          <w:tcPr>
            <w:tcW w:w="2551" w:type="dxa"/>
          </w:tcPr>
          <w:p w:rsidR="00D64890" w:rsidRDefault="00D64890" w:rsidP="00893121">
            <w:r>
              <w:t>Локальные переменные процедуры</w:t>
            </w:r>
            <w:r>
              <w:fldChar w:fldCharType="begin"/>
            </w:r>
            <w:r>
              <w:instrText xml:space="preserve"> XE "Локальные переменные проц</w:instrText>
            </w:r>
            <w:r>
              <w:instrText>е</w:instrText>
            </w:r>
            <w:r>
              <w:instrText xml:space="preserve">дуры" </w:instrText>
            </w:r>
            <w:r>
              <w:fldChar w:fldCharType="end"/>
            </w:r>
          </w:p>
        </w:tc>
        <w:tc>
          <w:tcPr>
            <w:tcW w:w="3828" w:type="dxa"/>
          </w:tcPr>
          <w:p w:rsidR="00D64890" w:rsidRDefault="00D64890" w:rsidP="00893121">
            <w:r>
              <w:t>Видны только внутри процедуры, в кот</w:t>
            </w:r>
            <w:r>
              <w:t>о</w:t>
            </w:r>
            <w:r>
              <w:t>рой они объявлены</w:t>
            </w:r>
          </w:p>
        </w:tc>
        <w:tc>
          <w:tcPr>
            <w:tcW w:w="3969" w:type="dxa"/>
          </w:tcPr>
          <w:p w:rsidR="00D64890" w:rsidRDefault="00D64890" w:rsidP="00893121">
            <w:r>
              <w:t xml:space="preserve">Объявляются оператором </w:t>
            </w:r>
            <w:r>
              <w:rPr>
                <w:rFonts w:ascii="Arial Narrow" w:hAnsi="Arial Narrow"/>
                <w:sz w:val="20"/>
                <w:lang w:val="en-US"/>
              </w:rPr>
              <w:t>Dim</w:t>
            </w:r>
            <w:r>
              <w:rPr>
                <w:rFonts w:ascii="Arial Narrow" w:hAnsi="Arial Narrow"/>
                <w:sz w:val="20"/>
                <w:lang w:val="en-US"/>
              </w:rPr>
              <w:fldChar w:fldCharType="begin"/>
            </w:r>
            <w:r w:rsidRPr="00160B92">
              <w:instrText xml:space="preserve"> </w:instrText>
            </w:r>
            <w:r>
              <w:instrText>XE</w:instrText>
            </w:r>
            <w:r w:rsidRPr="00160B92">
              <w:instrText xml:space="preserve"> "</w:instrText>
            </w:r>
            <w:r>
              <w:rPr>
                <w:rFonts w:ascii="Arial Narrow" w:hAnsi="Arial Narrow"/>
                <w:sz w:val="20"/>
                <w:lang w:val="en-US"/>
              </w:rPr>
              <w:instrText>Dim</w:instrText>
            </w:r>
            <w:r w:rsidRPr="00160B92">
              <w:instrText xml:space="preserve">" </w:instrText>
            </w:r>
            <w:r>
              <w:rPr>
                <w:rFonts w:ascii="Arial Narrow" w:hAnsi="Arial Narrow"/>
                <w:sz w:val="20"/>
                <w:lang w:val="en-US"/>
              </w:rPr>
              <w:fldChar w:fldCharType="end"/>
            </w:r>
            <w:r w:rsidRPr="00160B92">
              <w:t xml:space="preserve"> </w:t>
            </w:r>
            <w:r>
              <w:t>внутри пр</w:t>
            </w:r>
            <w:r>
              <w:t>о</w:t>
            </w:r>
            <w:r>
              <w:t>цедуры</w:t>
            </w:r>
          </w:p>
        </w:tc>
      </w:tr>
      <w:tr w:rsidR="00D64890" w:rsidTr="00D64890">
        <w:tblPrEx>
          <w:tblCellMar>
            <w:top w:w="0" w:type="dxa"/>
            <w:bottom w:w="0" w:type="dxa"/>
          </w:tblCellMar>
        </w:tblPrEx>
        <w:tc>
          <w:tcPr>
            <w:tcW w:w="284" w:type="dxa"/>
          </w:tcPr>
          <w:p w:rsidR="00D64890" w:rsidRDefault="00D64890" w:rsidP="00893121">
            <w:r>
              <w:t>2</w:t>
            </w:r>
          </w:p>
        </w:tc>
        <w:tc>
          <w:tcPr>
            <w:tcW w:w="2551" w:type="dxa"/>
          </w:tcPr>
          <w:p w:rsidR="00D64890" w:rsidRDefault="00D64890" w:rsidP="00893121">
            <w:r>
              <w:t>Локальные переменные модуля</w:t>
            </w:r>
            <w:r>
              <w:fldChar w:fldCharType="begin"/>
            </w:r>
            <w:r>
              <w:instrText xml:space="preserve"> XE "Локальные переменные модуля" </w:instrText>
            </w:r>
            <w:r>
              <w:fldChar w:fldCharType="end"/>
            </w:r>
          </w:p>
        </w:tc>
        <w:tc>
          <w:tcPr>
            <w:tcW w:w="3828" w:type="dxa"/>
          </w:tcPr>
          <w:p w:rsidR="00D64890" w:rsidRDefault="00D64890" w:rsidP="00893121">
            <w:r>
              <w:t xml:space="preserve">Видны везде внутри модуля, в котором они объявлены. Из других модулей не </w:t>
            </w:r>
            <w:proofErr w:type="gramStart"/>
            <w:r>
              <w:t>видны</w:t>
            </w:r>
            <w:proofErr w:type="gramEnd"/>
          </w:p>
        </w:tc>
        <w:tc>
          <w:tcPr>
            <w:tcW w:w="3969" w:type="dxa"/>
          </w:tcPr>
          <w:p w:rsidR="00D64890" w:rsidRDefault="00D64890" w:rsidP="00893121">
            <w:r>
              <w:t xml:space="preserve">Объявляются оператором </w:t>
            </w:r>
            <w:r>
              <w:rPr>
                <w:rFonts w:ascii="Arial Narrow" w:hAnsi="Arial Narrow"/>
                <w:sz w:val="20"/>
                <w:lang w:val="en-US"/>
              </w:rPr>
              <w:t>Dim</w:t>
            </w:r>
            <w:r w:rsidRPr="00160B92">
              <w:t xml:space="preserve"> </w:t>
            </w:r>
            <w:r>
              <w:t xml:space="preserve">или </w:t>
            </w:r>
            <w:r>
              <w:rPr>
                <w:rFonts w:ascii="Arial Narrow" w:hAnsi="Arial Narrow"/>
                <w:sz w:val="20"/>
                <w:lang w:val="en-US"/>
              </w:rPr>
              <w:t>Private</w:t>
            </w:r>
            <w:r>
              <w:rPr>
                <w:rFonts w:ascii="Arial Narrow" w:hAnsi="Arial Narrow"/>
                <w:sz w:val="20"/>
                <w:lang w:val="en-US"/>
              </w:rPr>
              <w:fldChar w:fldCharType="begin"/>
            </w:r>
            <w:r w:rsidRPr="00160B92">
              <w:instrText xml:space="preserve"> </w:instrText>
            </w:r>
            <w:r>
              <w:instrText>XE</w:instrText>
            </w:r>
            <w:r w:rsidRPr="00160B92">
              <w:instrText xml:space="preserve"> "</w:instrText>
            </w:r>
            <w:r>
              <w:rPr>
                <w:rFonts w:ascii="Arial Narrow" w:hAnsi="Arial Narrow"/>
                <w:sz w:val="20"/>
                <w:lang w:val="en-US"/>
              </w:rPr>
              <w:instrText>Private</w:instrText>
            </w:r>
            <w:r w:rsidRPr="00160B92">
              <w:instrText xml:space="preserve">" </w:instrText>
            </w:r>
            <w:r>
              <w:rPr>
                <w:rFonts w:ascii="Arial Narrow" w:hAnsi="Arial Narrow"/>
                <w:sz w:val="20"/>
                <w:lang w:val="en-US"/>
              </w:rPr>
              <w:fldChar w:fldCharType="end"/>
            </w:r>
            <w:r w:rsidRPr="00160B92">
              <w:t xml:space="preserve"> </w:t>
            </w:r>
            <w:r>
              <w:t>в верхней части модуля, сн</w:t>
            </w:r>
            <w:r>
              <w:t>а</w:t>
            </w:r>
            <w:r>
              <w:t>ружи процедур</w:t>
            </w:r>
          </w:p>
        </w:tc>
      </w:tr>
      <w:tr w:rsidR="00D64890" w:rsidTr="00D64890">
        <w:tblPrEx>
          <w:tblCellMar>
            <w:top w:w="0" w:type="dxa"/>
            <w:bottom w:w="0" w:type="dxa"/>
          </w:tblCellMar>
        </w:tblPrEx>
        <w:tc>
          <w:tcPr>
            <w:tcW w:w="284" w:type="dxa"/>
          </w:tcPr>
          <w:p w:rsidR="00D64890" w:rsidRDefault="00D64890" w:rsidP="00893121">
            <w:r>
              <w:t>3</w:t>
            </w:r>
          </w:p>
        </w:tc>
        <w:tc>
          <w:tcPr>
            <w:tcW w:w="2551" w:type="dxa"/>
          </w:tcPr>
          <w:p w:rsidR="00D64890" w:rsidRDefault="00D64890" w:rsidP="00893121">
            <w:r>
              <w:t>Глобальные (общедосту</w:t>
            </w:r>
            <w:r>
              <w:t>п</w:t>
            </w:r>
            <w:r>
              <w:t>ные) переменные</w:t>
            </w:r>
            <w:r>
              <w:fldChar w:fldCharType="begin"/>
            </w:r>
            <w:r>
              <w:instrText xml:space="preserve"> XE "Глобальные (общедосту</w:instrText>
            </w:r>
            <w:r>
              <w:instrText>п</w:instrText>
            </w:r>
            <w:r>
              <w:instrText xml:space="preserve">ные) переменные" </w:instrText>
            </w:r>
            <w:r>
              <w:fldChar w:fldCharType="end"/>
            </w:r>
            <w:r>
              <w:t xml:space="preserve"> прое</w:t>
            </w:r>
            <w:r>
              <w:t>к</w:t>
            </w:r>
            <w:r>
              <w:t>та</w:t>
            </w:r>
          </w:p>
        </w:tc>
        <w:tc>
          <w:tcPr>
            <w:tcW w:w="3828" w:type="dxa"/>
          </w:tcPr>
          <w:p w:rsidR="00D64890" w:rsidRDefault="00D64890" w:rsidP="00893121">
            <w:proofErr w:type="gramStart"/>
            <w:r>
              <w:t>Видны</w:t>
            </w:r>
            <w:proofErr w:type="gramEnd"/>
            <w:r>
              <w:t xml:space="preserve"> отовсюду из всех модулей проекта</w:t>
            </w:r>
          </w:p>
        </w:tc>
        <w:tc>
          <w:tcPr>
            <w:tcW w:w="3969" w:type="dxa"/>
          </w:tcPr>
          <w:p w:rsidR="00D64890" w:rsidRDefault="00D64890" w:rsidP="00893121">
            <w:r>
              <w:t xml:space="preserve">Объявляются оператором </w:t>
            </w:r>
            <w:r>
              <w:rPr>
                <w:rFonts w:ascii="Arial Narrow" w:hAnsi="Arial Narrow"/>
                <w:sz w:val="20"/>
                <w:lang w:val="en-US"/>
              </w:rPr>
              <w:t>Public</w:t>
            </w:r>
            <w:r>
              <w:rPr>
                <w:rFonts w:ascii="Arial Narrow" w:hAnsi="Arial Narrow"/>
                <w:sz w:val="20"/>
                <w:lang w:val="en-US"/>
              </w:rPr>
              <w:fldChar w:fldCharType="begin"/>
            </w:r>
            <w:r w:rsidRPr="00160B92">
              <w:instrText xml:space="preserve"> </w:instrText>
            </w:r>
            <w:r>
              <w:instrText>XE</w:instrText>
            </w:r>
            <w:r w:rsidRPr="00160B92">
              <w:instrText xml:space="preserve"> "</w:instrText>
            </w:r>
            <w:r>
              <w:rPr>
                <w:rFonts w:ascii="Arial Narrow" w:hAnsi="Arial Narrow"/>
                <w:sz w:val="20"/>
                <w:lang w:val="en-US"/>
              </w:rPr>
              <w:instrText>Public</w:instrText>
            </w:r>
            <w:r w:rsidRPr="00160B92">
              <w:instrText xml:space="preserve">" </w:instrText>
            </w:r>
            <w:r>
              <w:rPr>
                <w:rFonts w:ascii="Arial Narrow" w:hAnsi="Arial Narrow"/>
                <w:sz w:val="20"/>
                <w:lang w:val="en-US"/>
              </w:rPr>
              <w:fldChar w:fldCharType="end"/>
            </w:r>
            <w:r w:rsidRPr="00160B92">
              <w:t xml:space="preserve"> </w:t>
            </w:r>
            <w:r>
              <w:t>в верхней части модуля, снаружи проц</w:t>
            </w:r>
            <w:r>
              <w:t>е</w:t>
            </w:r>
            <w:r>
              <w:t>дур</w:t>
            </w:r>
          </w:p>
        </w:tc>
      </w:tr>
    </w:tbl>
    <w:p w:rsidR="00D64890" w:rsidRDefault="00D64890" w:rsidP="00D64890">
      <w:r>
        <w:t xml:space="preserve">Как видите, первая зона - самая узкая, третья - самая широкая. </w:t>
      </w:r>
      <w:r w:rsidRPr="00160B92">
        <w:t>Пример</w:t>
      </w:r>
      <w:r>
        <w:t xml:space="preserve"> окна кода</w:t>
      </w:r>
      <w:r w:rsidRPr="00160B92">
        <w:t>:</w:t>
      </w:r>
    </w:p>
    <w:p w:rsidR="00D64890" w:rsidRDefault="00D64890" w:rsidP="00D64890">
      <w:pPr>
        <w:pStyle w:val="a8"/>
      </w:pPr>
      <w:proofErr w:type="spellStart"/>
      <w:r>
        <w:t>Public</w:t>
      </w:r>
      <w:proofErr w:type="spellEnd"/>
      <w:r>
        <w:t xml:space="preserve"> </w:t>
      </w:r>
      <w:proofErr w:type="spellStart"/>
      <w:r>
        <w:t>a</w:t>
      </w:r>
      <w:proofErr w:type="spellEnd"/>
      <w:r>
        <w:t xml:space="preserve"> </w:t>
      </w:r>
      <w:proofErr w:type="spellStart"/>
      <w:r>
        <w:t>As</w:t>
      </w:r>
      <w:proofErr w:type="spellEnd"/>
      <w:r>
        <w:t xml:space="preserve"> </w:t>
      </w:r>
      <w:proofErr w:type="spellStart"/>
      <w:r>
        <w:t>Integer</w:t>
      </w:r>
      <w:proofErr w:type="spellEnd"/>
      <w:r>
        <w:t xml:space="preserve">           'Глобальная переменная</w:t>
      </w:r>
    </w:p>
    <w:p w:rsidR="00D64890" w:rsidRDefault="00D64890" w:rsidP="00D64890">
      <w:pPr>
        <w:pStyle w:val="a8"/>
      </w:pPr>
      <w:proofErr w:type="spellStart"/>
      <w:r>
        <w:t>Private</w:t>
      </w:r>
      <w:proofErr w:type="spellEnd"/>
      <w:r>
        <w:t xml:space="preserve"> </w:t>
      </w:r>
      <w:proofErr w:type="spellStart"/>
      <w:r>
        <w:t>b</w:t>
      </w:r>
      <w:proofErr w:type="spellEnd"/>
      <w:r>
        <w:t xml:space="preserve"> </w:t>
      </w:r>
      <w:proofErr w:type="spellStart"/>
      <w:r>
        <w:t>As</w:t>
      </w:r>
      <w:proofErr w:type="spellEnd"/>
      <w:r>
        <w:t xml:space="preserve"> </w:t>
      </w:r>
      <w:proofErr w:type="spellStart"/>
      <w:r>
        <w:t>Integer</w:t>
      </w:r>
      <w:proofErr w:type="spellEnd"/>
      <w:r>
        <w:t xml:space="preserve">          'Локальная переменная модуля</w:t>
      </w:r>
    </w:p>
    <w:p w:rsidR="00D64890" w:rsidRDefault="00D64890" w:rsidP="00D64890">
      <w:pPr>
        <w:pStyle w:val="a8"/>
      </w:pPr>
    </w:p>
    <w:p w:rsidR="00D64890" w:rsidRPr="00160B92" w:rsidRDefault="00D64890" w:rsidP="00D64890">
      <w:pPr>
        <w:pStyle w:val="a8"/>
        <w:rPr>
          <w:lang w:val="en-US"/>
        </w:rPr>
      </w:pPr>
      <w:r w:rsidRPr="00160B92">
        <w:rPr>
          <w:lang w:val="en-US"/>
        </w:rPr>
        <w:t>Private Sub Command1_</w:t>
      </w:r>
      <w:proofErr w:type="gramStart"/>
      <w:r w:rsidRPr="00160B92">
        <w:rPr>
          <w:lang w:val="en-US"/>
        </w:rPr>
        <w:t>Click()</w:t>
      </w:r>
      <w:proofErr w:type="gramEnd"/>
    </w:p>
    <w:p w:rsidR="00D64890" w:rsidRPr="00160B92" w:rsidRDefault="00D64890" w:rsidP="00D64890">
      <w:pPr>
        <w:pStyle w:val="a8"/>
        <w:rPr>
          <w:lang w:val="en-US"/>
        </w:rPr>
      </w:pPr>
      <w:r w:rsidRPr="00160B92">
        <w:rPr>
          <w:lang w:val="en-US"/>
        </w:rPr>
        <w:t xml:space="preserve">     Private c As Integer     '</w:t>
      </w:r>
      <w:r>
        <w:t>Локальная</w:t>
      </w:r>
      <w:r w:rsidRPr="00160B92">
        <w:rPr>
          <w:lang w:val="en-US"/>
        </w:rPr>
        <w:t xml:space="preserve"> </w:t>
      </w:r>
      <w:r>
        <w:t>переменная</w:t>
      </w:r>
      <w:r w:rsidRPr="00160B92">
        <w:rPr>
          <w:lang w:val="en-US"/>
        </w:rPr>
        <w:t xml:space="preserve"> </w:t>
      </w:r>
      <w:r>
        <w:t>процедуры</w:t>
      </w:r>
    </w:p>
    <w:p w:rsidR="00D64890" w:rsidRDefault="00D64890" w:rsidP="00D64890">
      <w:pPr>
        <w:pStyle w:val="a8"/>
      </w:pPr>
      <w:r w:rsidRPr="00160B92">
        <w:rPr>
          <w:lang w:val="en-US"/>
        </w:rPr>
        <w:t xml:space="preserve">    </w:t>
      </w:r>
      <w:r>
        <w:t xml:space="preserve">. . . . . . . </w:t>
      </w:r>
      <w:r>
        <w:tab/>
      </w:r>
    </w:p>
    <w:p w:rsidR="00D64890" w:rsidRDefault="00D64890" w:rsidP="00D64890">
      <w:pPr>
        <w:pStyle w:val="a8"/>
      </w:pPr>
      <w:proofErr w:type="spellStart"/>
      <w:r>
        <w:t>End</w:t>
      </w:r>
      <w:proofErr w:type="spellEnd"/>
      <w:r>
        <w:t xml:space="preserve"> </w:t>
      </w:r>
      <w:proofErr w:type="spellStart"/>
      <w:r>
        <w:t>Sub</w:t>
      </w:r>
      <w:proofErr w:type="spellEnd"/>
    </w:p>
    <w:p w:rsidR="000C57E0" w:rsidRPr="00D64890" w:rsidRDefault="000C57E0" w:rsidP="000C57E0">
      <w:pPr>
        <w:pStyle w:val="Normal"/>
        <w:spacing w:line="348" w:lineRule="auto"/>
        <w:jc w:val="both"/>
        <w:rPr>
          <w:szCs w:val="24"/>
        </w:rPr>
      </w:pPr>
    </w:p>
    <w:p w:rsidR="000C57E0" w:rsidRPr="00D64890" w:rsidRDefault="000C57E0" w:rsidP="000C57E0">
      <w:pPr>
        <w:pStyle w:val="Normal"/>
        <w:spacing w:line="348" w:lineRule="auto"/>
        <w:jc w:val="both"/>
        <w:rPr>
          <w:szCs w:val="24"/>
          <w:lang w:val="en-US"/>
        </w:rPr>
      </w:pPr>
      <w:r w:rsidRPr="00D64890">
        <w:rPr>
          <w:b/>
          <w:szCs w:val="24"/>
        </w:rPr>
        <w:t>Функция (</w:t>
      </w:r>
      <w:r w:rsidRPr="00D64890">
        <w:rPr>
          <w:b/>
          <w:szCs w:val="24"/>
          <w:lang w:val="en-US"/>
        </w:rPr>
        <w:t>Function</w:t>
      </w:r>
      <w:r w:rsidRPr="00D64890">
        <w:rPr>
          <w:b/>
          <w:szCs w:val="24"/>
        </w:rPr>
        <w:t>) -</w:t>
      </w:r>
      <w:r w:rsidRPr="00D64890">
        <w:rPr>
          <w:szCs w:val="24"/>
        </w:rPr>
        <w:t xml:space="preserve"> это процедура, которая выполняет строки своего кода и возвращает некоторое значение. Синтаксис</w:t>
      </w:r>
      <w:r w:rsidRPr="00D64890">
        <w:rPr>
          <w:szCs w:val="24"/>
          <w:lang w:val="en-US"/>
        </w:rPr>
        <w:t xml:space="preserve"> </w:t>
      </w:r>
      <w:r w:rsidRPr="00D64890">
        <w:rPr>
          <w:szCs w:val="24"/>
        </w:rPr>
        <w:t>простой</w:t>
      </w:r>
      <w:r w:rsidRPr="00D64890">
        <w:rPr>
          <w:szCs w:val="24"/>
          <w:lang w:val="en-US"/>
        </w:rPr>
        <w:t xml:space="preserve"> </w:t>
      </w:r>
      <w:r w:rsidRPr="00D64890">
        <w:rPr>
          <w:szCs w:val="24"/>
        </w:rPr>
        <w:t>функции</w:t>
      </w:r>
      <w:r w:rsidRPr="00D64890">
        <w:rPr>
          <w:szCs w:val="24"/>
          <w:lang w:val="en-US"/>
        </w:rPr>
        <w:t xml:space="preserve"> </w:t>
      </w:r>
      <w:r w:rsidRPr="00D64890">
        <w:rPr>
          <w:szCs w:val="24"/>
        </w:rPr>
        <w:t>таков</w:t>
      </w:r>
      <w:r w:rsidRPr="00D64890">
        <w:rPr>
          <w:szCs w:val="24"/>
          <w:lang w:val="en-US"/>
        </w:rPr>
        <w:t>:</w:t>
      </w:r>
    </w:p>
    <w:p w:rsidR="000C57E0" w:rsidRPr="00D64890" w:rsidRDefault="000C57E0" w:rsidP="000C57E0">
      <w:pPr>
        <w:pStyle w:val="Normal"/>
        <w:spacing w:line="348" w:lineRule="auto"/>
        <w:jc w:val="both"/>
        <w:rPr>
          <w:szCs w:val="24"/>
          <w:lang w:val="en-US"/>
        </w:rPr>
      </w:pPr>
      <w:r w:rsidRPr="00D64890">
        <w:rPr>
          <w:b/>
          <w:szCs w:val="24"/>
          <w:lang w:val="en-US"/>
        </w:rPr>
        <w:t>[Private I Public] Function</w:t>
      </w:r>
      <w:r w:rsidRPr="00D64890">
        <w:rPr>
          <w:szCs w:val="24"/>
          <w:lang w:val="en-US"/>
        </w:rPr>
        <w:t xml:space="preserve"> </w:t>
      </w:r>
      <w:proofErr w:type="spellStart"/>
      <w:proofErr w:type="gramStart"/>
      <w:r w:rsidRPr="00D64890">
        <w:rPr>
          <w:i/>
          <w:szCs w:val="24"/>
          <w:lang w:val="en-US"/>
        </w:rPr>
        <w:t>FunctionName</w:t>
      </w:r>
      <w:proofErr w:type="spellEnd"/>
      <w:r w:rsidRPr="00D64890">
        <w:rPr>
          <w:i/>
          <w:szCs w:val="24"/>
          <w:lang w:val="en-US"/>
        </w:rPr>
        <w:t>(</w:t>
      </w:r>
      <w:proofErr w:type="gramEnd"/>
      <w:r w:rsidRPr="00D64890">
        <w:rPr>
          <w:i/>
          <w:szCs w:val="24"/>
          <w:lang w:val="en-US"/>
        </w:rPr>
        <w:t xml:space="preserve">) As </w:t>
      </w:r>
      <w:proofErr w:type="spellStart"/>
      <w:r w:rsidRPr="00D64890">
        <w:rPr>
          <w:i/>
          <w:szCs w:val="24"/>
          <w:lang w:val="en-US"/>
        </w:rPr>
        <w:t>Datatype</w:t>
      </w:r>
      <w:proofErr w:type="spellEnd"/>
    </w:p>
    <w:p w:rsidR="000C57E0" w:rsidRPr="00D64890" w:rsidRDefault="000C57E0" w:rsidP="000C57E0">
      <w:pPr>
        <w:pStyle w:val="Normal"/>
        <w:spacing w:line="348" w:lineRule="auto"/>
        <w:jc w:val="both"/>
        <w:rPr>
          <w:szCs w:val="24"/>
          <w:lang w:val="en-US"/>
        </w:rPr>
      </w:pPr>
      <w:r w:rsidRPr="00D64890">
        <w:rPr>
          <w:b/>
          <w:szCs w:val="24"/>
          <w:lang w:val="en-US"/>
        </w:rPr>
        <w:lastRenderedPageBreak/>
        <w:t>...</w:t>
      </w:r>
      <w:r w:rsidRPr="00D64890">
        <w:rPr>
          <w:b/>
          <w:szCs w:val="24"/>
        </w:rPr>
        <w:t>строки</w:t>
      </w:r>
      <w:r w:rsidRPr="00D64890">
        <w:rPr>
          <w:b/>
          <w:szCs w:val="24"/>
          <w:lang w:val="en-US"/>
        </w:rPr>
        <w:t xml:space="preserve"> </w:t>
      </w:r>
      <w:r w:rsidRPr="00D64890">
        <w:rPr>
          <w:b/>
          <w:szCs w:val="24"/>
        </w:rPr>
        <w:t>кода</w:t>
      </w:r>
    </w:p>
    <w:p w:rsidR="000C57E0" w:rsidRPr="00D64890" w:rsidRDefault="000C57E0" w:rsidP="000C57E0">
      <w:pPr>
        <w:pStyle w:val="Normal"/>
        <w:spacing w:line="348" w:lineRule="auto"/>
        <w:jc w:val="both"/>
        <w:rPr>
          <w:szCs w:val="24"/>
          <w:lang w:val="en-US"/>
        </w:rPr>
      </w:pPr>
      <w:proofErr w:type="spellStart"/>
      <w:r w:rsidRPr="00D64890">
        <w:rPr>
          <w:i/>
          <w:szCs w:val="24"/>
          <w:lang w:val="en-US"/>
        </w:rPr>
        <w:t>FunctionName</w:t>
      </w:r>
      <w:proofErr w:type="spellEnd"/>
      <w:r w:rsidRPr="00D64890">
        <w:rPr>
          <w:i/>
          <w:szCs w:val="24"/>
          <w:lang w:val="en-US"/>
        </w:rPr>
        <w:t xml:space="preserve"> = </w:t>
      </w:r>
      <w:proofErr w:type="spellStart"/>
      <w:r w:rsidRPr="00D64890">
        <w:rPr>
          <w:i/>
          <w:szCs w:val="24"/>
          <w:lang w:val="en-US"/>
        </w:rPr>
        <w:t>ReturnValue</w:t>
      </w:r>
      <w:proofErr w:type="spellEnd"/>
      <w:r w:rsidRPr="00D64890">
        <w:rPr>
          <w:i/>
          <w:szCs w:val="24"/>
          <w:lang w:val="en-US"/>
        </w:rPr>
        <w:t xml:space="preserve"> </w:t>
      </w:r>
      <w:r w:rsidRPr="00D64890">
        <w:rPr>
          <w:b/>
          <w:szCs w:val="24"/>
          <w:lang w:val="en-US"/>
        </w:rPr>
        <w:t>End Function</w:t>
      </w:r>
    </w:p>
    <w:p w:rsidR="000C57E0" w:rsidRPr="00D64890" w:rsidRDefault="000C57E0" w:rsidP="000C57E0">
      <w:pPr>
        <w:pStyle w:val="FR2"/>
        <w:spacing w:line="348" w:lineRule="auto"/>
        <w:jc w:val="both"/>
        <w:rPr>
          <w:sz w:val="24"/>
          <w:szCs w:val="24"/>
          <w:lang w:val="ru-RU"/>
        </w:rPr>
      </w:pPr>
      <w:r w:rsidRPr="00D64890">
        <w:rPr>
          <w:b w:val="0"/>
          <w:i w:val="0"/>
          <w:sz w:val="24"/>
          <w:szCs w:val="24"/>
          <w:lang w:val="ru-RU"/>
        </w:rPr>
        <w:t>где:</w:t>
      </w:r>
    </w:p>
    <w:p w:rsidR="000C57E0" w:rsidRPr="00D64890" w:rsidRDefault="000C57E0" w:rsidP="000C57E0">
      <w:pPr>
        <w:pStyle w:val="Normal"/>
        <w:spacing w:line="348" w:lineRule="auto"/>
        <w:jc w:val="both"/>
        <w:rPr>
          <w:szCs w:val="24"/>
        </w:rPr>
      </w:pPr>
      <w:r w:rsidRPr="00D64890">
        <w:rPr>
          <w:szCs w:val="24"/>
        </w:rPr>
        <w:t>• [</w:t>
      </w:r>
      <w:r w:rsidRPr="00D64890">
        <w:rPr>
          <w:szCs w:val="24"/>
          <w:lang w:val="en-US"/>
        </w:rPr>
        <w:t>Private</w:t>
      </w:r>
      <w:r w:rsidRPr="00D64890">
        <w:rPr>
          <w:szCs w:val="24"/>
        </w:rPr>
        <w:t xml:space="preserve"> </w:t>
      </w:r>
      <w:r w:rsidRPr="00D64890">
        <w:rPr>
          <w:szCs w:val="24"/>
          <w:lang w:val="en-US"/>
        </w:rPr>
        <w:t>Public</w:t>
      </w:r>
      <w:r w:rsidRPr="00D64890">
        <w:rPr>
          <w:szCs w:val="24"/>
        </w:rPr>
        <w:t>] —область ви</w:t>
      </w:r>
      <w:r w:rsidRPr="00D64890">
        <w:rPr>
          <w:szCs w:val="24"/>
        </w:rPr>
        <w:softHyphen/>
        <w:t>димости функции;</w:t>
      </w:r>
    </w:p>
    <w:p w:rsidR="000C57E0" w:rsidRPr="00D64890" w:rsidRDefault="000C57E0" w:rsidP="000C57E0">
      <w:pPr>
        <w:pStyle w:val="Normal"/>
        <w:spacing w:line="348" w:lineRule="auto"/>
        <w:jc w:val="both"/>
        <w:rPr>
          <w:szCs w:val="24"/>
        </w:rPr>
      </w:pPr>
      <w:r w:rsidRPr="00D64890">
        <w:rPr>
          <w:szCs w:val="24"/>
        </w:rPr>
        <w:t xml:space="preserve">• </w:t>
      </w:r>
      <w:r w:rsidRPr="00D64890">
        <w:rPr>
          <w:szCs w:val="24"/>
          <w:lang w:val="en-US"/>
        </w:rPr>
        <w:t>Function</w:t>
      </w:r>
      <w:r w:rsidRPr="00D64890">
        <w:rPr>
          <w:szCs w:val="24"/>
        </w:rPr>
        <w:t xml:space="preserve"> — ключевое слово </w:t>
      </w:r>
      <w:r w:rsidRPr="00D64890">
        <w:rPr>
          <w:szCs w:val="24"/>
          <w:lang w:val="en-US"/>
        </w:rPr>
        <w:t>Visual</w:t>
      </w:r>
      <w:r w:rsidRPr="00D64890">
        <w:rPr>
          <w:szCs w:val="24"/>
        </w:rPr>
        <w:t xml:space="preserve"> </w:t>
      </w:r>
      <w:r w:rsidRPr="00D64890">
        <w:rPr>
          <w:szCs w:val="24"/>
          <w:lang w:val="en-US"/>
        </w:rPr>
        <w:t>Basic</w:t>
      </w:r>
      <w:r w:rsidRPr="00D64890">
        <w:rPr>
          <w:szCs w:val="24"/>
        </w:rPr>
        <w:t>, указывающее на то, что это именно функция;</w:t>
      </w:r>
    </w:p>
    <w:p w:rsidR="000C57E0" w:rsidRPr="00D64890" w:rsidRDefault="000C57E0" w:rsidP="000C57E0">
      <w:pPr>
        <w:pStyle w:val="Normal"/>
        <w:spacing w:line="348" w:lineRule="auto"/>
        <w:jc w:val="both"/>
        <w:rPr>
          <w:szCs w:val="24"/>
        </w:rPr>
      </w:pPr>
      <w:r w:rsidRPr="00D64890">
        <w:rPr>
          <w:szCs w:val="24"/>
        </w:rPr>
        <w:t xml:space="preserve">• </w:t>
      </w:r>
      <w:proofErr w:type="spellStart"/>
      <w:r w:rsidRPr="00D64890">
        <w:rPr>
          <w:i/>
          <w:szCs w:val="24"/>
          <w:lang w:val="en-US"/>
        </w:rPr>
        <w:t>FunctionName</w:t>
      </w:r>
      <w:proofErr w:type="spellEnd"/>
      <w:r w:rsidRPr="00D64890">
        <w:rPr>
          <w:i/>
          <w:szCs w:val="24"/>
        </w:rPr>
        <w:t xml:space="preserve"> () —</w:t>
      </w:r>
      <w:r w:rsidRPr="00D64890">
        <w:rPr>
          <w:szCs w:val="24"/>
        </w:rPr>
        <w:t xml:space="preserve"> имя, присваиваемое функции;</w:t>
      </w:r>
    </w:p>
    <w:p w:rsidR="000C57E0" w:rsidRPr="00D64890" w:rsidRDefault="000C57E0" w:rsidP="000C57E0">
      <w:pPr>
        <w:pStyle w:val="Normal"/>
        <w:spacing w:line="348" w:lineRule="auto"/>
        <w:jc w:val="both"/>
        <w:rPr>
          <w:szCs w:val="24"/>
        </w:rPr>
      </w:pPr>
      <w:r w:rsidRPr="00D64890">
        <w:rPr>
          <w:szCs w:val="24"/>
        </w:rPr>
        <w:t xml:space="preserve">• </w:t>
      </w:r>
      <w:r w:rsidRPr="00D64890">
        <w:rPr>
          <w:szCs w:val="24"/>
          <w:lang w:val="en-US"/>
        </w:rPr>
        <w:t>AS</w:t>
      </w:r>
      <w:r w:rsidRPr="00D64890">
        <w:rPr>
          <w:szCs w:val="24"/>
        </w:rPr>
        <w:t xml:space="preserve"> — ключевое слово </w:t>
      </w:r>
      <w:r w:rsidRPr="00D64890">
        <w:rPr>
          <w:szCs w:val="24"/>
          <w:lang w:val="en-US"/>
        </w:rPr>
        <w:t>Visual</w:t>
      </w:r>
      <w:r w:rsidRPr="00D64890">
        <w:rPr>
          <w:szCs w:val="24"/>
        </w:rPr>
        <w:t xml:space="preserve"> </w:t>
      </w:r>
      <w:r w:rsidRPr="00D64890">
        <w:rPr>
          <w:szCs w:val="24"/>
          <w:lang w:val="en-US"/>
        </w:rPr>
        <w:t>Basic</w:t>
      </w:r>
      <w:r w:rsidRPr="00D64890">
        <w:rPr>
          <w:szCs w:val="24"/>
        </w:rPr>
        <w:t>, предваряющее назначение типа данных;</w:t>
      </w:r>
    </w:p>
    <w:p w:rsidR="000C57E0" w:rsidRPr="00D64890" w:rsidRDefault="000C57E0" w:rsidP="000C57E0">
      <w:pPr>
        <w:pStyle w:val="Normal"/>
        <w:spacing w:line="348" w:lineRule="auto"/>
        <w:jc w:val="both"/>
        <w:rPr>
          <w:szCs w:val="24"/>
        </w:rPr>
      </w:pPr>
      <w:r w:rsidRPr="00D64890">
        <w:rPr>
          <w:szCs w:val="24"/>
        </w:rPr>
        <w:t xml:space="preserve">• </w:t>
      </w:r>
      <w:proofErr w:type="spellStart"/>
      <w:r w:rsidRPr="00D64890">
        <w:rPr>
          <w:i/>
          <w:szCs w:val="24"/>
          <w:lang w:val="en-US"/>
        </w:rPr>
        <w:t>DataType</w:t>
      </w:r>
      <w:proofErr w:type="spellEnd"/>
      <w:r w:rsidRPr="00D64890">
        <w:rPr>
          <w:szCs w:val="24"/>
        </w:rPr>
        <w:t xml:space="preserve">  тип данных возвращаемого значения;</w:t>
      </w:r>
    </w:p>
    <w:p w:rsidR="000C57E0" w:rsidRPr="00D64890" w:rsidRDefault="000C57E0" w:rsidP="000C57E0">
      <w:pPr>
        <w:pStyle w:val="Normal"/>
        <w:spacing w:line="348" w:lineRule="auto"/>
        <w:jc w:val="both"/>
        <w:rPr>
          <w:szCs w:val="24"/>
        </w:rPr>
      </w:pPr>
      <w:r w:rsidRPr="00D64890">
        <w:rPr>
          <w:szCs w:val="24"/>
        </w:rPr>
        <w:t xml:space="preserve">• </w:t>
      </w:r>
      <w:proofErr w:type="spellStart"/>
      <w:r w:rsidRPr="00D64890">
        <w:rPr>
          <w:i/>
          <w:szCs w:val="24"/>
          <w:lang w:val="en-US"/>
        </w:rPr>
        <w:t>ReturnValue</w:t>
      </w:r>
      <w:proofErr w:type="spellEnd"/>
      <w:r w:rsidRPr="00D64890">
        <w:rPr>
          <w:szCs w:val="24"/>
        </w:rPr>
        <w:t xml:space="preserve">  значение, которое должно быть при</w:t>
      </w:r>
      <w:r w:rsidRPr="00D64890">
        <w:rPr>
          <w:szCs w:val="24"/>
        </w:rPr>
        <w:softHyphen/>
        <w:t>своено имени функции (это очень важный момент!);</w:t>
      </w:r>
    </w:p>
    <w:p w:rsidR="000C57E0" w:rsidRPr="00D64890" w:rsidRDefault="00D64890" w:rsidP="000C57E0">
      <w:pPr>
        <w:pStyle w:val="Normal"/>
        <w:spacing w:line="348" w:lineRule="auto"/>
        <w:jc w:val="both"/>
        <w:rPr>
          <w:szCs w:val="24"/>
        </w:rPr>
      </w:pPr>
      <w:r w:rsidRPr="00D64890">
        <w:rPr>
          <w:noProof/>
          <w:snapToGrid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872490</wp:posOffset>
            </wp:positionH>
            <wp:positionV relativeFrom="paragraph">
              <wp:posOffset>266065</wp:posOffset>
            </wp:positionV>
            <wp:extent cx="3019425" cy="2247900"/>
            <wp:effectExtent l="19050" t="0" r="9525" b="0"/>
            <wp:wrapThrough wrapText="bothSides">
              <wp:wrapPolygon edited="0">
                <wp:start x="-136" y="0"/>
                <wp:lineTo x="-136" y="21417"/>
                <wp:lineTo x="21668" y="21417"/>
                <wp:lineTo x="21668" y="0"/>
                <wp:lineTo x="-136" y="0"/>
              </wp:wrapPolygon>
            </wp:wrapThrough>
            <wp:docPr id="4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49546" t="7615" r="24773" b="685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224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C57E0" w:rsidRPr="00D64890">
        <w:rPr>
          <w:szCs w:val="24"/>
        </w:rPr>
        <w:t xml:space="preserve">• </w:t>
      </w:r>
      <w:r w:rsidR="000C57E0" w:rsidRPr="00D64890">
        <w:rPr>
          <w:szCs w:val="24"/>
          <w:lang w:val="en-US"/>
        </w:rPr>
        <w:t>End</w:t>
      </w:r>
      <w:r w:rsidR="000C57E0" w:rsidRPr="00D64890">
        <w:rPr>
          <w:szCs w:val="24"/>
        </w:rPr>
        <w:t xml:space="preserve"> </w:t>
      </w:r>
      <w:r w:rsidR="000C57E0" w:rsidRPr="00D64890">
        <w:rPr>
          <w:szCs w:val="24"/>
          <w:lang w:val="en-US"/>
        </w:rPr>
        <w:t>Function</w:t>
      </w:r>
      <w:r w:rsidR="000C57E0" w:rsidRPr="00D64890">
        <w:rPr>
          <w:szCs w:val="24"/>
        </w:rPr>
        <w:t xml:space="preserve"> —конец данного блока кода.</w:t>
      </w:r>
    </w:p>
    <w:p w:rsidR="001436A8" w:rsidRDefault="001436A8" w:rsidP="00E54D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Например: </w:t>
      </w:r>
    </w:p>
    <w:p w:rsidR="001436A8" w:rsidRDefault="001436A8" w:rsidP="00E54D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64890" w:rsidRDefault="00D64890" w:rsidP="00E54D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64890" w:rsidRDefault="00D64890" w:rsidP="00E54D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64890" w:rsidRDefault="00D64890" w:rsidP="00E54D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64890" w:rsidRDefault="00D64890" w:rsidP="00E54D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64890" w:rsidRDefault="00D64890" w:rsidP="00E54D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624840</wp:posOffset>
            </wp:positionH>
            <wp:positionV relativeFrom="paragraph">
              <wp:posOffset>351155</wp:posOffset>
            </wp:positionV>
            <wp:extent cx="5505450" cy="3733800"/>
            <wp:effectExtent l="19050" t="0" r="0" b="0"/>
            <wp:wrapThrough wrapText="bothSides">
              <wp:wrapPolygon edited="0">
                <wp:start x="-75" y="0"/>
                <wp:lineTo x="-75" y="21490"/>
                <wp:lineTo x="21600" y="21490"/>
                <wp:lineTo x="21600" y="0"/>
                <wp:lineTo x="-75" y="0"/>
              </wp:wrapPolygon>
            </wp:wrapThrough>
            <wp:docPr id="6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3528" t="12826" r="34741" b="412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3733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436A8" w:rsidRDefault="001436A8" w:rsidP="00E54D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КОД:</w:t>
      </w:r>
      <w:r w:rsidR="00D64890" w:rsidRPr="00D6489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1436A8" w:rsidRDefault="001436A8" w:rsidP="00E54D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E61ED" w:rsidRPr="00E54D1E" w:rsidRDefault="00AE61ED" w:rsidP="00E54D1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54D1E" w:rsidRDefault="00E54D1E" w:rsidP="00E54D1E">
      <w:pPr>
        <w:pStyle w:val="a3"/>
      </w:pPr>
    </w:p>
    <w:p w:rsidR="000B15C3" w:rsidRDefault="000B15C3"/>
    <w:sectPr w:rsidR="000B15C3" w:rsidSect="000B15C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Times New Roman Cyr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DF302E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565415D9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E54D1E"/>
    <w:rsid w:val="000B15C3"/>
    <w:rsid w:val="000C57E0"/>
    <w:rsid w:val="001436A8"/>
    <w:rsid w:val="003D1322"/>
    <w:rsid w:val="00A47E86"/>
    <w:rsid w:val="00AE61ED"/>
    <w:rsid w:val="00C5260A"/>
    <w:rsid w:val="00D64890"/>
    <w:rsid w:val="00E54D1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fillcolor="none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15C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E54D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ody Text Indent"/>
    <w:basedOn w:val="a"/>
    <w:link w:val="a5"/>
    <w:rsid w:val="00AE61ED"/>
    <w:pPr>
      <w:widowControl w:val="0"/>
      <w:spacing w:after="0" w:line="240" w:lineRule="auto"/>
      <w:ind w:firstLine="567"/>
      <w:jc w:val="both"/>
    </w:pPr>
    <w:rPr>
      <w:rFonts w:ascii="Arial" w:eastAsia="Times New Roman" w:hAnsi="Arial" w:cs="Times New Roman"/>
      <w:sz w:val="18"/>
      <w:szCs w:val="20"/>
      <w:lang w:eastAsia="ru-RU"/>
    </w:rPr>
  </w:style>
  <w:style w:type="character" w:customStyle="1" w:styleId="a5">
    <w:name w:val="Основной текст с отступом Знак"/>
    <w:basedOn w:val="a0"/>
    <w:link w:val="a4"/>
    <w:rsid w:val="00AE61ED"/>
    <w:rPr>
      <w:rFonts w:ascii="Arial" w:eastAsia="Times New Roman" w:hAnsi="Arial" w:cs="Times New Roman"/>
      <w:sz w:val="18"/>
      <w:szCs w:val="20"/>
      <w:lang w:eastAsia="ru-RU"/>
    </w:rPr>
  </w:style>
  <w:style w:type="paragraph" w:customStyle="1" w:styleId="a6">
    <w:name w:val="Синтаксис"/>
    <w:basedOn w:val="a"/>
    <w:rsid w:val="00AE61ED"/>
    <w:pPr>
      <w:widowControl w:val="0"/>
      <w:pBdr>
        <w:top w:val="threeDEmboss" w:sz="48" w:space="5" w:color="auto" w:shadow="1"/>
        <w:left w:val="threeDEmboss" w:sz="48" w:space="5" w:color="auto" w:shadow="1"/>
        <w:bottom w:val="threeDEngrave" w:sz="48" w:space="5" w:color="auto" w:shadow="1"/>
        <w:right w:val="threeDEngrave" w:sz="48" w:space="5" w:color="auto" w:shadow="1"/>
      </w:pBdr>
      <w:spacing w:after="0" w:line="240" w:lineRule="auto"/>
      <w:ind w:left="340" w:right="454" w:firstLine="284"/>
      <w:jc w:val="both"/>
    </w:pPr>
    <w:rPr>
      <w:rFonts w:ascii="Arial" w:eastAsia="Times New Roman" w:hAnsi="Arial" w:cs="Times New Roman"/>
      <w:b/>
      <w:snapToGrid w:val="0"/>
      <w:sz w:val="18"/>
      <w:szCs w:val="20"/>
      <w:lang w:val="en-US" w:eastAsia="ru-RU"/>
    </w:rPr>
  </w:style>
  <w:style w:type="paragraph" w:styleId="a7">
    <w:name w:val="List Paragraph"/>
    <w:basedOn w:val="a"/>
    <w:uiPriority w:val="34"/>
    <w:qFormat/>
    <w:rsid w:val="00A47E86"/>
    <w:pPr>
      <w:ind w:left="720"/>
      <w:contextualSpacing/>
    </w:pPr>
  </w:style>
  <w:style w:type="paragraph" w:customStyle="1" w:styleId="a8">
    <w:name w:val="Программа"/>
    <w:basedOn w:val="a"/>
    <w:rsid w:val="00A47E86"/>
    <w:pPr>
      <w:widowControl w:val="0"/>
      <w:pBdr>
        <w:top w:val="single" w:sz="4" w:space="1" w:color="auto" w:shadow="1"/>
        <w:left w:val="single" w:sz="4" w:space="4" w:color="auto" w:shadow="1"/>
        <w:bottom w:val="single" w:sz="4" w:space="1" w:color="auto" w:shadow="1"/>
        <w:right w:val="single" w:sz="4" w:space="4" w:color="auto" w:shadow="1"/>
      </w:pBd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  <w:tab w:val="left" w:pos="4253"/>
        <w:tab w:val="left" w:pos="4536"/>
        <w:tab w:val="left" w:pos="4820"/>
        <w:tab w:val="left" w:pos="5103"/>
        <w:tab w:val="left" w:pos="5387"/>
        <w:tab w:val="left" w:pos="5670"/>
      </w:tabs>
      <w:spacing w:after="0" w:line="240" w:lineRule="auto"/>
      <w:ind w:firstLine="284"/>
      <w:jc w:val="both"/>
    </w:pPr>
    <w:rPr>
      <w:rFonts w:ascii="Arial Narrow" w:eastAsia="Times New Roman" w:hAnsi="Arial Narrow" w:cs="Times New Roman"/>
      <w:sz w:val="18"/>
      <w:szCs w:val="20"/>
      <w:lang w:eastAsia="ru-RU"/>
    </w:rPr>
  </w:style>
  <w:style w:type="paragraph" w:customStyle="1" w:styleId="a9">
    <w:name w:val="код"/>
    <w:basedOn w:val="a"/>
    <w:rsid w:val="00C5260A"/>
    <w:pPr>
      <w:widowControl w:val="0"/>
      <w:spacing w:after="0" w:line="240" w:lineRule="auto"/>
      <w:ind w:firstLine="284"/>
      <w:jc w:val="both"/>
    </w:pPr>
    <w:rPr>
      <w:rFonts w:ascii="Arial Narrow" w:eastAsia="Times New Roman" w:hAnsi="Arial Narrow" w:cs="Times New Roman"/>
      <w:sz w:val="20"/>
      <w:szCs w:val="20"/>
      <w:lang w:val="en-US" w:eastAsia="ru-RU"/>
    </w:rPr>
  </w:style>
  <w:style w:type="paragraph" w:styleId="aa">
    <w:name w:val="Balloon Text"/>
    <w:basedOn w:val="a"/>
    <w:link w:val="ab"/>
    <w:uiPriority w:val="99"/>
    <w:semiHidden/>
    <w:unhideWhenUsed/>
    <w:rsid w:val="00C526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C5260A"/>
    <w:rPr>
      <w:rFonts w:ascii="Tahoma" w:hAnsi="Tahoma" w:cs="Tahoma"/>
      <w:sz w:val="16"/>
      <w:szCs w:val="16"/>
    </w:rPr>
  </w:style>
  <w:style w:type="paragraph" w:customStyle="1" w:styleId="Normal">
    <w:name w:val="Normal"/>
    <w:rsid w:val="000C57E0"/>
    <w:pPr>
      <w:widowControl w:val="0"/>
      <w:spacing w:after="0" w:line="240" w:lineRule="auto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paragraph" w:customStyle="1" w:styleId="FR2">
    <w:name w:val="FR2"/>
    <w:rsid w:val="000C57E0"/>
    <w:pPr>
      <w:widowControl w:val="0"/>
      <w:spacing w:after="0" w:line="240" w:lineRule="auto"/>
    </w:pPr>
    <w:rPr>
      <w:rFonts w:ascii="Arial" w:eastAsia="Times New Roman" w:hAnsi="Arial" w:cs="Times New Roman"/>
      <w:b/>
      <w:i/>
      <w:snapToGrid w:val="0"/>
      <w:sz w:val="20"/>
      <w:szCs w:val="20"/>
      <w:lang w:val="en-US" w:eastAsia="ru-RU"/>
    </w:rPr>
  </w:style>
  <w:style w:type="paragraph" w:customStyle="1" w:styleId="4">
    <w:name w:val="Загол 4"/>
    <w:basedOn w:val="a"/>
    <w:rsid w:val="001436A8"/>
    <w:pPr>
      <w:keepNext/>
      <w:keepLines/>
      <w:widowControl w:val="0"/>
      <w:spacing w:before="240" w:after="120" w:line="240" w:lineRule="auto"/>
      <w:ind w:firstLine="284"/>
      <w:jc w:val="center"/>
    </w:pPr>
    <w:rPr>
      <w:rFonts w:ascii="Times New Roman" w:eastAsia="Times New Roman" w:hAnsi="Times New Roman" w:cs="Times New Roman"/>
      <w:b/>
      <w:sz w:val="32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981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12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5</Pages>
  <Words>895</Words>
  <Characters>5106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ааа</dc:creator>
  <cp:keywords/>
  <dc:description/>
  <cp:lastModifiedBy>ааа</cp:lastModifiedBy>
  <cp:revision>1</cp:revision>
  <dcterms:created xsi:type="dcterms:W3CDTF">2009-04-27T11:46:00Z</dcterms:created>
  <dcterms:modified xsi:type="dcterms:W3CDTF">2009-04-27T14:41:00Z</dcterms:modified>
</cp:coreProperties>
</file>